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63933" w14:textId="77777777" w:rsidR="00C07709" w:rsidRDefault="00367870">
      <w:pPr>
        <w:ind w:left="180"/>
        <w:rPr>
          <w:rFonts w:ascii="Times New Roman"/>
          <w:sz w:val="20"/>
        </w:rPr>
      </w:pPr>
      <w:r>
        <w:pict w14:anchorId="1742B9D1">
          <v:rect id="docshape1" o:spid="_x0000_s2090" alt="" style="position:absolute;left:0;text-align:left;margin-left:0;margin-top:0;width:612pt;height:11in;z-index:-15942656;mso-wrap-edited:f;mso-width-percent:0;mso-height-percent:0;mso-position-horizontal-relative:page;mso-position-vertical-relative:page;mso-width-percent:0;mso-height-percent:0" fillcolor="#001446" stroked="f">
            <w10:wrap anchorx="page" anchory="page"/>
          </v:rect>
        </w:pict>
      </w:r>
      <w:r w:rsidR="00964D54">
        <w:rPr>
          <w:rFonts w:ascii="Times New Roman"/>
          <w:noProof/>
          <w:position w:val="1"/>
          <w:sz w:val="20"/>
        </w:rPr>
        <w:drawing>
          <wp:inline distT="0" distB="0" distL="0" distR="0" wp14:anchorId="12515641" wp14:editId="5566B070">
            <wp:extent cx="214297" cy="2381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14297" cy="238125"/>
                    </a:xfrm>
                    <a:prstGeom prst="rect">
                      <a:avLst/>
                    </a:prstGeom>
                  </pic:spPr>
                </pic:pic>
              </a:graphicData>
            </a:graphic>
          </wp:inline>
        </w:drawing>
      </w:r>
      <w:r w:rsidR="00964D54">
        <w:rPr>
          <w:rFonts w:ascii="Times New Roman"/>
          <w:spacing w:val="125"/>
          <w:position w:val="1"/>
          <w:sz w:val="20"/>
        </w:rPr>
        <w:t xml:space="preserve"> </w:t>
      </w:r>
      <w:r>
        <w:rPr>
          <w:rFonts w:ascii="Times New Roman"/>
          <w:spacing w:val="125"/>
          <w:sz w:val="20"/>
        </w:rPr>
      </w:r>
      <w:r>
        <w:rPr>
          <w:rFonts w:ascii="Times New Roman"/>
          <w:spacing w:val="125"/>
          <w:sz w:val="20"/>
        </w:rPr>
        <w:pict w14:anchorId="5F8B94B3">
          <v:group id="docshapegroup2" o:spid="_x0000_s2088" alt="" style="width:95.85pt;height:14.7pt;mso-position-horizontal-relative:char;mso-position-vertical-relative:line" coordsize="1917,294">
            <v:shape id="docshape3" o:spid="_x0000_s2089" alt="" style="position:absolute;width:1917;height:294" coordsize="1917,294" o:spt="100" adj="0,,0" path="m1807,70r-45,9l1727,102r-22,36l1697,182r8,43l1727,261r35,23l1807,293r45,-9l1879,266r-72,l1774,259r-25,-17l1733,215r-5,-33l1733,148r16,-27l1774,104r33,-7l1879,97,1852,79r-45,-9xm1879,97r-72,l1839,104r25,17l1880,148r6,34l1880,215r-16,27l1839,259r-32,7l1879,266r7,-5l1909,225r8,-43l1909,138r-23,-36l1879,97xm1588,75r-91,l1497,288r30,l1527,206r76,l1601,203r23,-6l1642,184r4,-5l1527,179r,-77l1645,102r-5,-8l1618,80r-30,-5xm1603,206r-33,l1626,288r35,l1603,206xm1645,102r-60,l1603,105r13,8l1625,125r2,15l1625,156r-8,12l1604,176r-19,3l1646,179r8,-14l1658,140r-4,-25l1645,102xm1386,75r-91,l1295,288r30,l1325,206r61,l1417,200r22,-14l1443,179r-118,l1325,102r118,l1438,95,1416,80r-30,-5xm1443,102r-60,l1401,105r13,8l1422,125r3,15l1422,156r-8,12l1402,176r-19,3l1443,179r9,-14l1456,140r-4,-25l1443,102xm570,75r-51,l520,198r3,29l534,252r19,20l579,286r11,5l603,293r27,l643,291r12,-5l685,269r16,-21l608,248r-8,-2l594,242r-6,-3l584,235r-8,-11l574,218r-4,-14l570,198r,-123xm714,75r-51,l663,198r,6l659,218r-2,6l649,235r-4,4l633,246r-8,2l701,248r1,-2l711,221r2,-23l714,75xm1158,75r-169,l989,119r109,l983,247r,41l1164,288r,-44l1046,244,1158,115r,-40xm939,75r-169,l770,119r108,l764,247r,41l945,288r,-44l827,244,939,115r,-40xm50,l,,,288r50,l50,175r2,-18l58,138,72,123r25,-6l183,117r-3,-7l164,91r-2,-1l50,90,50,xm183,117r-86,l120,122r15,14l142,154r2,21l144,288r50,l194,159r-4,-25l183,117xm118,71r-24,l71,77,50,90r112,l142,77,118,71xm357,70r-12,l334,72r-11,3l312,79r-10,4l293,89r-8,6l277,103r-8,8l263,119r-6,9l253,138r-4,10l246,159r-2,11l244,181r,12l246,204r3,11l253,225r4,10l263,244r6,9l277,261r8,7l293,274r9,6l312,284r11,4l334,291r11,1l357,293r11,-1l380,291r11,-3l401,284r10,-4l420,274r9,-6l437,261r7,-8l447,248r-100,l338,247r-15,-7l316,235,305,224r-4,-7l295,200r-1,-9l294,172r1,-10l301,146r4,-7l316,127r7,-4l338,116r9,-2l447,114r-3,-3l437,103r-8,-8l420,89r-9,-6l401,79,391,75,380,72,368,70r-11,xm447,114r-81,l375,116r16,7l398,127r10,12l412,146r6,16l420,172r,19l418,200r-6,17l408,224r-10,11l391,240r-16,7l367,248r80,l450,244r6,-9l461,225r4,-10l467,204r2,-11l470,181r-1,-11l467,159r-2,-11l461,138r-5,-10l450,119r-3,-5xe" stroked="f">
              <v:stroke joinstyle="round"/>
              <v:formulas/>
              <v:path arrowok="t" o:connecttype="segments"/>
            </v:shape>
            <w10:anchorlock/>
          </v:group>
        </w:pict>
      </w:r>
    </w:p>
    <w:p w14:paraId="47BD5130" w14:textId="77777777" w:rsidR="00C07709" w:rsidRDefault="00C07709">
      <w:pPr>
        <w:pStyle w:val="BodyText"/>
        <w:rPr>
          <w:rFonts w:ascii="Times New Roman"/>
        </w:rPr>
      </w:pPr>
    </w:p>
    <w:p w14:paraId="44E07B6C" w14:textId="77777777" w:rsidR="00C07709" w:rsidRDefault="00C07709">
      <w:pPr>
        <w:pStyle w:val="BodyText"/>
        <w:rPr>
          <w:rFonts w:ascii="Times New Roman"/>
        </w:rPr>
      </w:pPr>
    </w:p>
    <w:p w14:paraId="72EBC808" w14:textId="77777777" w:rsidR="00C07709" w:rsidRDefault="00C07709">
      <w:pPr>
        <w:pStyle w:val="BodyText"/>
        <w:rPr>
          <w:rFonts w:ascii="Times New Roman"/>
        </w:rPr>
      </w:pPr>
    </w:p>
    <w:p w14:paraId="5A65C707" w14:textId="77777777" w:rsidR="00C07709" w:rsidRDefault="00C07709">
      <w:pPr>
        <w:pStyle w:val="BodyText"/>
        <w:rPr>
          <w:rFonts w:ascii="Times New Roman"/>
        </w:rPr>
      </w:pPr>
    </w:p>
    <w:p w14:paraId="0D913595" w14:textId="77777777" w:rsidR="00C07709" w:rsidRDefault="00C07709">
      <w:pPr>
        <w:pStyle w:val="BodyText"/>
        <w:rPr>
          <w:rFonts w:ascii="Times New Roman"/>
        </w:rPr>
      </w:pPr>
    </w:p>
    <w:p w14:paraId="16C14709" w14:textId="77777777" w:rsidR="00C07709" w:rsidRDefault="00C07709">
      <w:pPr>
        <w:pStyle w:val="BodyText"/>
        <w:rPr>
          <w:rFonts w:ascii="Times New Roman"/>
        </w:rPr>
      </w:pPr>
    </w:p>
    <w:p w14:paraId="0FCED6B3" w14:textId="77777777" w:rsidR="00C07709" w:rsidRDefault="00C07709">
      <w:pPr>
        <w:pStyle w:val="BodyText"/>
        <w:rPr>
          <w:rFonts w:ascii="Times New Roman"/>
        </w:rPr>
      </w:pPr>
    </w:p>
    <w:p w14:paraId="0D0F4DDF" w14:textId="77777777" w:rsidR="00C07709" w:rsidRDefault="00C07709">
      <w:pPr>
        <w:pStyle w:val="BodyText"/>
        <w:rPr>
          <w:rFonts w:ascii="Times New Roman"/>
        </w:rPr>
      </w:pPr>
    </w:p>
    <w:p w14:paraId="1F2B2A5F" w14:textId="77777777" w:rsidR="00C07709" w:rsidRDefault="00C07709">
      <w:pPr>
        <w:pStyle w:val="BodyText"/>
        <w:rPr>
          <w:rFonts w:ascii="Times New Roman"/>
        </w:rPr>
      </w:pPr>
    </w:p>
    <w:p w14:paraId="5605477E" w14:textId="77777777" w:rsidR="00C07709" w:rsidRDefault="00C07709">
      <w:pPr>
        <w:pStyle w:val="BodyText"/>
        <w:spacing w:before="7"/>
        <w:rPr>
          <w:rFonts w:ascii="Times New Roman"/>
          <w:sz w:val="27"/>
        </w:rPr>
      </w:pPr>
    </w:p>
    <w:p w14:paraId="23948378" w14:textId="77777777" w:rsidR="00C07709" w:rsidRDefault="00964D54">
      <w:pPr>
        <w:pStyle w:val="Title"/>
        <w:spacing w:line="237" w:lineRule="auto"/>
      </w:pPr>
      <w:r>
        <w:rPr>
          <w:color w:val="FFFFFF"/>
        </w:rPr>
        <w:t xml:space="preserve">Interior Design </w:t>
      </w:r>
      <w:r>
        <w:rPr>
          <w:color w:val="FFFFFF"/>
          <w:spacing w:val="-4"/>
        </w:rPr>
        <w:t>Contract</w:t>
      </w:r>
      <w:r>
        <w:rPr>
          <w:color w:val="FFFFFF"/>
          <w:spacing w:val="-43"/>
        </w:rPr>
        <w:t xml:space="preserve"> </w:t>
      </w:r>
      <w:r>
        <w:rPr>
          <w:color w:val="FFFFFF"/>
          <w:spacing w:val="-4"/>
        </w:rPr>
        <w:t>Template</w:t>
      </w:r>
    </w:p>
    <w:p w14:paraId="13844C24" w14:textId="77777777" w:rsidR="00C07709" w:rsidRDefault="00C07709">
      <w:pPr>
        <w:pStyle w:val="BodyText"/>
        <w:rPr>
          <w:rFonts w:ascii="Proxima Nova"/>
          <w:b/>
        </w:rPr>
      </w:pPr>
    </w:p>
    <w:p w14:paraId="5569C7BC" w14:textId="77777777" w:rsidR="00C07709" w:rsidRDefault="00C07709">
      <w:pPr>
        <w:pStyle w:val="BodyText"/>
        <w:rPr>
          <w:rFonts w:ascii="Proxima Nova"/>
          <w:b/>
        </w:rPr>
      </w:pPr>
    </w:p>
    <w:p w14:paraId="56205C26" w14:textId="77777777" w:rsidR="00C07709" w:rsidRDefault="00C07709">
      <w:pPr>
        <w:pStyle w:val="BodyText"/>
        <w:rPr>
          <w:rFonts w:ascii="Proxima Nova"/>
          <w:b/>
        </w:rPr>
      </w:pPr>
    </w:p>
    <w:p w14:paraId="327C0A60" w14:textId="77777777" w:rsidR="00C07709" w:rsidRDefault="00C07709">
      <w:pPr>
        <w:pStyle w:val="BodyText"/>
        <w:rPr>
          <w:rFonts w:ascii="Proxima Nova"/>
          <w:b/>
        </w:rPr>
      </w:pPr>
    </w:p>
    <w:p w14:paraId="5BA6E648" w14:textId="77777777" w:rsidR="00C07709" w:rsidRDefault="00C07709">
      <w:pPr>
        <w:pStyle w:val="BodyText"/>
        <w:rPr>
          <w:rFonts w:ascii="Proxima Nova"/>
          <w:b/>
        </w:rPr>
      </w:pPr>
    </w:p>
    <w:p w14:paraId="2CDD3718" w14:textId="77777777" w:rsidR="00C07709" w:rsidRDefault="00C07709">
      <w:pPr>
        <w:pStyle w:val="BodyText"/>
        <w:rPr>
          <w:rFonts w:ascii="Proxima Nova"/>
          <w:b/>
        </w:rPr>
      </w:pPr>
    </w:p>
    <w:p w14:paraId="3D974C84" w14:textId="77777777" w:rsidR="00C07709" w:rsidRDefault="00C07709">
      <w:pPr>
        <w:pStyle w:val="BodyText"/>
        <w:rPr>
          <w:rFonts w:ascii="Proxima Nova"/>
          <w:b/>
        </w:rPr>
      </w:pPr>
    </w:p>
    <w:p w14:paraId="705F31A7" w14:textId="77777777" w:rsidR="00C07709" w:rsidRDefault="00C07709">
      <w:pPr>
        <w:pStyle w:val="BodyText"/>
        <w:rPr>
          <w:rFonts w:ascii="Proxima Nova"/>
          <w:b/>
        </w:rPr>
      </w:pPr>
    </w:p>
    <w:p w14:paraId="0F00BB5F" w14:textId="77777777" w:rsidR="00C07709" w:rsidRDefault="00C07709">
      <w:pPr>
        <w:pStyle w:val="BodyText"/>
        <w:rPr>
          <w:rFonts w:ascii="Proxima Nova"/>
          <w:b/>
        </w:rPr>
      </w:pPr>
    </w:p>
    <w:p w14:paraId="2A20EDFA" w14:textId="77777777" w:rsidR="00C07709" w:rsidRDefault="00C07709">
      <w:pPr>
        <w:pStyle w:val="BodyText"/>
        <w:rPr>
          <w:rFonts w:ascii="Proxima Nova"/>
          <w:b/>
        </w:rPr>
      </w:pPr>
    </w:p>
    <w:p w14:paraId="4C5647B7" w14:textId="77777777" w:rsidR="00C07709" w:rsidRDefault="00C07709">
      <w:pPr>
        <w:pStyle w:val="BodyText"/>
        <w:rPr>
          <w:rFonts w:ascii="Proxima Nova"/>
          <w:b/>
        </w:rPr>
      </w:pPr>
    </w:p>
    <w:p w14:paraId="250A24A7" w14:textId="77777777" w:rsidR="00C07709" w:rsidRDefault="00C07709">
      <w:pPr>
        <w:pStyle w:val="BodyText"/>
        <w:rPr>
          <w:rFonts w:ascii="Proxima Nova"/>
          <w:b/>
        </w:rPr>
      </w:pPr>
    </w:p>
    <w:p w14:paraId="112CE719" w14:textId="77777777" w:rsidR="00C07709" w:rsidRDefault="00C07709">
      <w:pPr>
        <w:pStyle w:val="BodyText"/>
        <w:rPr>
          <w:rFonts w:ascii="Proxima Nova"/>
          <w:b/>
        </w:rPr>
      </w:pPr>
    </w:p>
    <w:p w14:paraId="02AA680D" w14:textId="77777777" w:rsidR="00C07709" w:rsidRDefault="00C07709">
      <w:pPr>
        <w:pStyle w:val="BodyText"/>
        <w:rPr>
          <w:rFonts w:ascii="Proxima Nova"/>
          <w:b/>
        </w:rPr>
      </w:pPr>
    </w:p>
    <w:p w14:paraId="5E667684" w14:textId="77777777" w:rsidR="00C07709" w:rsidRDefault="00C07709">
      <w:pPr>
        <w:pStyle w:val="BodyText"/>
        <w:rPr>
          <w:rFonts w:ascii="Proxima Nova"/>
          <w:b/>
        </w:rPr>
      </w:pPr>
    </w:p>
    <w:p w14:paraId="1BDD7DD9" w14:textId="77777777" w:rsidR="00C07709" w:rsidRDefault="00C07709">
      <w:pPr>
        <w:pStyle w:val="BodyText"/>
        <w:rPr>
          <w:rFonts w:ascii="Proxima Nova"/>
          <w:b/>
        </w:rPr>
      </w:pPr>
    </w:p>
    <w:p w14:paraId="1B31BAC9" w14:textId="77777777" w:rsidR="00C07709" w:rsidRDefault="00C07709">
      <w:pPr>
        <w:pStyle w:val="BodyText"/>
        <w:rPr>
          <w:rFonts w:ascii="Proxima Nova"/>
          <w:b/>
        </w:rPr>
      </w:pPr>
    </w:p>
    <w:p w14:paraId="5DD77966" w14:textId="77777777" w:rsidR="00C07709" w:rsidRDefault="00C07709">
      <w:pPr>
        <w:pStyle w:val="BodyText"/>
        <w:rPr>
          <w:rFonts w:ascii="Proxima Nova"/>
          <w:b/>
        </w:rPr>
      </w:pPr>
    </w:p>
    <w:p w14:paraId="2E5929BA" w14:textId="77777777" w:rsidR="00C07709" w:rsidRDefault="00C07709">
      <w:pPr>
        <w:pStyle w:val="BodyText"/>
        <w:spacing w:before="2"/>
        <w:rPr>
          <w:rFonts w:ascii="Proxima Nova"/>
          <w:b/>
          <w:sz w:val="21"/>
        </w:rPr>
      </w:pPr>
    </w:p>
    <w:p w14:paraId="2DA29F16" w14:textId="77777777" w:rsidR="00C07709" w:rsidRDefault="00964D54">
      <w:pPr>
        <w:ind w:left="174"/>
        <w:rPr>
          <w:rFonts w:ascii="Proxima Nova"/>
          <w:b/>
          <w:sz w:val="20"/>
        </w:rPr>
      </w:pPr>
      <w:r>
        <w:rPr>
          <w:noProof/>
          <w:position w:val="-2"/>
        </w:rPr>
        <w:drawing>
          <wp:inline distT="0" distB="0" distL="0" distR="0" wp14:anchorId="594B42B3" wp14:editId="374AA61E">
            <wp:extent cx="123520" cy="12352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23520" cy="123520"/>
                    </a:xfrm>
                    <a:prstGeom prst="rect">
                      <a:avLst/>
                    </a:prstGeom>
                  </pic:spPr>
                </pic:pic>
              </a:graphicData>
            </a:graphic>
          </wp:inline>
        </w:drawing>
      </w:r>
      <w:r>
        <w:rPr>
          <w:rFonts w:ascii="Times New Roman"/>
          <w:spacing w:val="23"/>
          <w:sz w:val="20"/>
        </w:rPr>
        <w:t xml:space="preserve"> </w:t>
      </w:r>
      <w:r>
        <w:rPr>
          <w:rFonts w:ascii="Proxima Nova"/>
          <w:b/>
          <w:color w:val="FFFFFF"/>
          <w:sz w:val="20"/>
        </w:rPr>
        <w:t>Instructions for Use</w:t>
      </w:r>
    </w:p>
    <w:p w14:paraId="52BDD2A7" w14:textId="77777777" w:rsidR="00C07709" w:rsidRDefault="00964D54">
      <w:pPr>
        <w:pStyle w:val="BodyText"/>
        <w:spacing w:before="213" w:line="276" w:lineRule="auto"/>
        <w:ind w:left="161" w:right="2796" w:hanging="22"/>
        <w:rPr>
          <w:rFonts w:ascii="Proxima Nova" w:hAnsi="Proxima Nova"/>
        </w:rPr>
      </w:pPr>
      <w:r>
        <w:rPr>
          <w:rFonts w:ascii="Proxima Nova" w:hAnsi="Proxima Nova"/>
          <w:color w:val="FFFFFF"/>
        </w:rPr>
        <w:t>This is an example interior design contract template. Adjust provisions as you need</w:t>
      </w:r>
      <w:r>
        <w:rPr>
          <w:rFonts w:ascii="Proxima Nova" w:hAnsi="Proxima Nova"/>
          <w:color w:val="FFFFFF"/>
          <w:spacing w:val="-5"/>
        </w:rPr>
        <w:t xml:space="preserve"> </w:t>
      </w:r>
      <w:r>
        <w:rPr>
          <w:rFonts w:ascii="Proxima Nova" w:hAnsi="Proxima Nova"/>
          <w:color w:val="FFFFFF"/>
        </w:rPr>
        <w:t>with</w:t>
      </w:r>
      <w:r>
        <w:rPr>
          <w:rFonts w:ascii="Proxima Nova" w:hAnsi="Proxima Nova"/>
          <w:color w:val="FFFFFF"/>
          <w:spacing w:val="-5"/>
        </w:rPr>
        <w:t xml:space="preserve"> </w:t>
      </w:r>
      <w:r>
        <w:rPr>
          <w:rFonts w:ascii="Proxima Nova" w:hAnsi="Proxima Nova"/>
          <w:color w:val="FFFFFF"/>
        </w:rPr>
        <w:t>a</w:t>
      </w:r>
      <w:r>
        <w:rPr>
          <w:rFonts w:ascii="Proxima Nova" w:hAnsi="Proxima Nova"/>
          <w:color w:val="FFFFFF"/>
          <w:spacing w:val="-5"/>
        </w:rPr>
        <w:t xml:space="preserve"> </w:t>
      </w:r>
      <w:r>
        <w:rPr>
          <w:rFonts w:ascii="Proxima Nova" w:hAnsi="Proxima Nova"/>
          <w:color w:val="FFFFFF"/>
        </w:rPr>
        <w:t>licensed</w:t>
      </w:r>
      <w:r>
        <w:rPr>
          <w:rFonts w:ascii="Proxima Nova" w:hAnsi="Proxima Nova"/>
          <w:color w:val="FFFFFF"/>
          <w:spacing w:val="-5"/>
        </w:rPr>
        <w:t xml:space="preserve"> </w:t>
      </w:r>
      <w:r>
        <w:rPr>
          <w:rFonts w:ascii="Proxima Nova" w:hAnsi="Proxima Nova"/>
          <w:color w:val="FFFFFF"/>
        </w:rPr>
        <w:t>attorney.</w:t>
      </w:r>
      <w:r>
        <w:rPr>
          <w:rFonts w:ascii="Proxima Nova" w:hAnsi="Proxima Nova"/>
          <w:color w:val="FFFFFF"/>
          <w:spacing w:val="-5"/>
        </w:rPr>
        <w:t xml:space="preserve"> </w:t>
      </w:r>
      <w:r>
        <w:rPr>
          <w:rFonts w:ascii="Proxima Nova" w:hAnsi="Proxima Nova"/>
          <w:color w:val="FFFFFF"/>
        </w:rPr>
        <w:t>Style</w:t>
      </w:r>
      <w:r>
        <w:rPr>
          <w:rFonts w:ascii="Proxima Nova" w:hAnsi="Proxima Nova"/>
          <w:color w:val="FFFFFF"/>
          <w:spacing w:val="-5"/>
        </w:rPr>
        <w:t xml:space="preserve"> </w:t>
      </w:r>
      <w:r>
        <w:rPr>
          <w:rFonts w:ascii="Proxima Nova" w:hAnsi="Proxima Nova"/>
          <w:color w:val="FFFFFF"/>
        </w:rPr>
        <w:t>and</w:t>
      </w:r>
      <w:r>
        <w:rPr>
          <w:rFonts w:ascii="Proxima Nova" w:hAnsi="Proxima Nova"/>
          <w:color w:val="FFFFFF"/>
          <w:spacing w:val="-5"/>
        </w:rPr>
        <w:t xml:space="preserve"> </w:t>
      </w:r>
      <w:r>
        <w:rPr>
          <w:rFonts w:ascii="Proxima Nova" w:hAnsi="Proxima Nova"/>
          <w:color w:val="FFFFFF"/>
        </w:rPr>
        <w:t>personalize</w:t>
      </w:r>
      <w:r>
        <w:rPr>
          <w:rFonts w:ascii="Proxima Nova" w:hAnsi="Proxima Nova"/>
          <w:color w:val="FFFFFF"/>
          <w:spacing w:val="-5"/>
        </w:rPr>
        <w:t xml:space="preserve"> </w:t>
      </w:r>
      <w:r>
        <w:rPr>
          <w:rFonts w:ascii="Proxima Nova" w:hAnsi="Proxima Nova"/>
          <w:color w:val="FFFFFF"/>
        </w:rPr>
        <w:t>your</w:t>
      </w:r>
      <w:r>
        <w:rPr>
          <w:rFonts w:ascii="Proxima Nova" w:hAnsi="Proxima Nova"/>
          <w:color w:val="FFFFFF"/>
          <w:spacing w:val="-5"/>
        </w:rPr>
        <w:t xml:space="preserve"> </w:t>
      </w:r>
      <w:r>
        <w:rPr>
          <w:rFonts w:ascii="Proxima Nova" w:hAnsi="Proxima Nova"/>
          <w:color w:val="FFFFFF"/>
        </w:rPr>
        <w:t>company</w:t>
      </w:r>
      <w:r>
        <w:rPr>
          <w:rFonts w:ascii="Proxima Nova" w:hAnsi="Proxima Nova"/>
          <w:color w:val="FFFFFF"/>
          <w:spacing w:val="-5"/>
        </w:rPr>
        <w:t xml:space="preserve"> </w:t>
      </w:r>
      <w:r>
        <w:rPr>
          <w:rFonts w:ascii="Proxima Nova" w:hAnsi="Proxima Nova"/>
          <w:color w:val="FFFFFF"/>
        </w:rPr>
        <w:t>branding</w:t>
      </w:r>
      <w:r>
        <w:rPr>
          <w:rFonts w:ascii="Proxima Nova" w:hAnsi="Proxima Nova"/>
          <w:color w:val="FFFFFF"/>
          <w:spacing w:val="-5"/>
        </w:rPr>
        <w:t xml:space="preserve"> </w:t>
      </w:r>
      <w:r>
        <w:rPr>
          <w:rFonts w:ascii="Proxima Nova" w:hAnsi="Proxima Nova"/>
          <w:color w:val="FFFFFF"/>
        </w:rPr>
        <w:t>as you see fit, then upload the edited contract as a “contract template” in Houzz Pro. Add to projects for clients to easily review and approve.</w:t>
      </w:r>
    </w:p>
    <w:p w14:paraId="57472B55" w14:textId="77777777" w:rsidR="00C07709" w:rsidRDefault="00964D54">
      <w:pPr>
        <w:pStyle w:val="BodyText"/>
        <w:spacing w:before="179" w:line="276" w:lineRule="auto"/>
        <w:ind w:left="164" w:right="2892" w:hanging="25"/>
        <w:rPr>
          <w:rFonts w:ascii="Proxima Nova"/>
        </w:rPr>
      </w:pPr>
      <w:r>
        <w:rPr>
          <w:rFonts w:ascii="Proxima Nova"/>
          <w:color w:val="FFFFFF"/>
        </w:rPr>
        <w:t>The information contained in this contract template should not be relied upon</w:t>
      </w:r>
      <w:r>
        <w:rPr>
          <w:rFonts w:ascii="Proxima Nova"/>
          <w:color w:val="FFFFFF"/>
          <w:spacing w:val="40"/>
        </w:rPr>
        <w:t xml:space="preserve"> </w:t>
      </w:r>
      <w:r>
        <w:rPr>
          <w:rFonts w:ascii="Proxima Nova"/>
          <w:color w:val="FFFFFF"/>
        </w:rPr>
        <w:t>as</w:t>
      </w:r>
      <w:r>
        <w:rPr>
          <w:rFonts w:ascii="Proxima Nova"/>
          <w:color w:val="FFFFFF"/>
          <w:spacing w:val="-4"/>
        </w:rPr>
        <w:t xml:space="preserve"> </w:t>
      </w:r>
      <w:r>
        <w:rPr>
          <w:rFonts w:ascii="Proxima Nova"/>
          <w:color w:val="FFFFFF"/>
        </w:rPr>
        <w:t>legal,</w:t>
      </w:r>
      <w:r>
        <w:rPr>
          <w:rFonts w:ascii="Proxima Nova"/>
          <w:color w:val="FFFFFF"/>
          <w:spacing w:val="-4"/>
        </w:rPr>
        <w:t xml:space="preserve"> </w:t>
      </w:r>
      <w:r>
        <w:rPr>
          <w:rFonts w:ascii="Proxima Nova"/>
          <w:color w:val="FFFFFF"/>
        </w:rPr>
        <w:t>business,</w:t>
      </w:r>
      <w:r>
        <w:rPr>
          <w:rFonts w:ascii="Proxima Nova"/>
          <w:color w:val="FFFFFF"/>
          <w:spacing w:val="-4"/>
        </w:rPr>
        <w:t xml:space="preserve"> </w:t>
      </w:r>
      <w:r>
        <w:rPr>
          <w:rFonts w:ascii="Proxima Nova"/>
          <w:color w:val="FFFFFF"/>
        </w:rPr>
        <w:t>or</w:t>
      </w:r>
      <w:r>
        <w:rPr>
          <w:rFonts w:ascii="Proxima Nova"/>
          <w:color w:val="FFFFFF"/>
          <w:spacing w:val="-4"/>
        </w:rPr>
        <w:t xml:space="preserve"> </w:t>
      </w:r>
      <w:r>
        <w:rPr>
          <w:rFonts w:ascii="Proxima Nova"/>
          <w:color w:val="FFFFFF"/>
        </w:rPr>
        <w:t>tax</w:t>
      </w:r>
      <w:r>
        <w:rPr>
          <w:rFonts w:ascii="Proxima Nova"/>
          <w:color w:val="FFFFFF"/>
          <w:spacing w:val="-4"/>
        </w:rPr>
        <w:t xml:space="preserve"> </w:t>
      </w:r>
      <w:r>
        <w:rPr>
          <w:rFonts w:ascii="Proxima Nova"/>
          <w:color w:val="FFFFFF"/>
        </w:rPr>
        <w:t>advice.</w:t>
      </w:r>
      <w:r>
        <w:rPr>
          <w:rFonts w:ascii="Proxima Nova"/>
          <w:color w:val="FFFFFF"/>
          <w:spacing w:val="-4"/>
        </w:rPr>
        <w:t xml:space="preserve"> </w:t>
      </w:r>
      <w:r>
        <w:rPr>
          <w:rFonts w:ascii="Proxima Nova"/>
          <w:color w:val="FFFFFF"/>
        </w:rPr>
        <w:t>We</w:t>
      </w:r>
      <w:r>
        <w:rPr>
          <w:rFonts w:ascii="Proxima Nova"/>
          <w:color w:val="FFFFFF"/>
          <w:spacing w:val="-4"/>
        </w:rPr>
        <w:t xml:space="preserve"> </w:t>
      </w:r>
      <w:r>
        <w:rPr>
          <w:rFonts w:ascii="Proxima Nova"/>
          <w:color w:val="FFFFFF"/>
        </w:rPr>
        <w:t>encourage</w:t>
      </w:r>
      <w:r>
        <w:rPr>
          <w:rFonts w:ascii="Proxima Nova"/>
          <w:color w:val="FFFFFF"/>
          <w:spacing w:val="-4"/>
        </w:rPr>
        <w:t xml:space="preserve"> </w:t>
      </w:r>
      <w:r>
        <w:rPr>
          <w:rFonts w:ascii="Proxima Nova"/>
          <w:color w:val="FFFFFF"/>
        </w:rPr>
        <w:t>you</w:t>
      </w:r>
      <w:r>
        <w:rPr>
          <w:rFonts w:ascii="Proxima Nova"/>
          <w:color w:val="FFFFFF"/>
          <w:spacing w:val="-4"/>
        </w:rPr>
        <w:t xml:space="preserve"> </w:t>
      </w:r>
      <w:r>
        <w:rPr>
          <w:rFonts w:ascii="Proxima Nova"/>
          <w:color w:val="FFFFFF"/>
        </w:rPr>
        <w:t>to</w:t>
      </w:r>
      <w:r>
        <w:rPr>
          <w:rFonts w:ascii="Proxima Nova"/>
          <w:color w:val="FFFFFF"/>
          <w:spacing w:val="-4"/>
        </w:rPr>
        <w:t xml:space="preserve"> </w:t>
      </w:r>
      <w:r>
        <w:rPr>
          <w:rFonts w:ascii="Proxima Nova"/>
          <w:color w:val="FFFFFF"/>
        </w:rPr>
        <w:t>seek</w:t>
      </w:r>
      <w:r>
        <w:rPr>
          <w:rFonts w:ascii="Proxima Nova"/>
          <w:color w:val="FFFFFF"/>
          <w:spacing w:val="-4"/>
        </w:rPr>
        <w:t xml:space="preserve"> </w:t>
      </w:r>
      <w:r>
        <w:rPr>
          <w:rFonts w:ascii="Proxima Nova"/>
          <w:color w:val="FFFFFF"/>
        </w:rPr>
        <w:t>guidance</w:t>
      </w:r>
      <w:r>
        <w:rPr>
          <w:rFonts w:ascii="Proxima Nova"/>
          <w:color w:val="FFFFFF"/>
          <w:spacing w:val="-4"/>
        </w:rPr>
        <w:t xml:space="preserve"> </w:t>
      </w:r>
      <w:r>
        <w:rPr>
          <w:rFonts w:ascii="Proxima Nova"/>
          <w:color w:val="FFFFFF"/>
        </w:rPr>
        <w:t>from</w:t>
      </w:r>
      <w:r>
        <w:rPr>
          <w:rFonts w:ascii="Proxima Nova"/>
          <w:color w:val="FFFFFF"/>
          <w:spacing w:val="-4"/>
        </w:rPr>
        <w:t xml:space="preserve"> </w:t>
      </w:r>
      <w:r>
        <w:rPr>
          <w:rFonts w:ascii="Proxima Nova"/>
          <w:color w:val="FFFFFF"/>
        </w:rPr>
        <w:t xml:space="preserve">your legal counsel, </w:t>
      </w:r>
      <w:proofErr w:type="gramStart"/>
      <w:r>
        <w:rPr>
          <w:rFonts w:ascii="Proxima Nova"/>
          <w:color w:val="FFFFFF"/>
        </w:rPr>
        <w:t>business</w:t>
      </w:r>
      <w:proofErr w:type="gramEnd"/>
      <w:r>
        <w:rPr>
          <w:rFonts w:ascii="Proxima Nova"/>
          <w:color w:val="FFFFFF"/>
        </w:rPr>
        <w:t xml:space="preserve"> or tax specialist with regard to how this sample interior design contract may or may not apply specifically to your business.</w:t>
      </w:r>
    </w:p>
    <w:p w14:paraId="60562D79" w14:textId="77777777" w:rsidR="00C07709" w:rsidRDefault="00C07709">
      <w:pPr>
        <w:spacing w:line="276" w:lineRule="auto"/>
        <w:rPr>
          <w:rFonts w:ascii="Proxima Nova"/>
        </w:rPr>
        <w:sectPr w:rsidR="00C07709">
          <w:type w:val="continuous"/>
          <w:pgSz w:w="12240" w:h="15840"/>
          <w:pgMar w:top="1260" w:right="1160" w:bottom="280" w:left="1080" w:header="720" w:footer="720" w:gutter="0"/>
          <w:cols w:space="720"/>
        </w:sectPr>
      </w:pPr>
    </w:p>
    <w:p w14:paraId="651B73BD" w14:textId="77777777" w:rsidR="00C07709" w:rsidRDefault="00964D54">
      <w:pPr>
        <w:spacing w:before="68" w:line="474" w:lineRule="exact"/>
        <w:ind w:left="2584"/>
        <w:rPr>
          <w:rFonts w:ascii="Proxima Nova"/>
          <w:b/>
          <w:sz w:val="40"/>
        </w:rPr>
      </w:pPr>
      <w:r>
        <w:rPr>
          <w:rFonts w:ascii="Proxima Nova"/>
          <w:b/>
          <w:sz w:val="40"/>
        </w:rPr>
        <w:lastRenderedPageBreak/>
        <w:t xml:space="preserve">Agreement </w:t>
      </w:r>
      <w:r>
        <w:rPr>
          <w:rFonts w:ascii="Proxima Nova"/>
          <w:b/>
          <w:spacing w:val="-5"/>
          <w:sz w:val="40"/>
        </w:rPr>
        <w:t>for</w:t>
      </w:r>
    </w:p>
    <w:p w14:paraId="6934125E" w14:textId="77777777" w:rsidR="00C07709" w:rsidRDefault="00964D54">
      <w:pPr>
        <w:spacing w:line="474" w:lineRule="exact"/>
        <w:ind w:left="2584"/>
        <w:rPr>
          <w:rFonts w:ascii="Proxima Nova"/>
          <w:b/>
          <w:sz w:val="40"/>
        </w:rPr>
      </w:pPr>
      <w:r>
        <w:rPr>
          <w:rFonts w:ascii="Proxima Nova"/>
          <w:b/>
          <w:sz w:val="40"/>
        </w:rPr>
        <w:t xml:space="preserve">Interior Design </w:t>
      </w:r>
      <w:r>
        <w:rPr>
          <w:rFonts w:ascii="Proxima Nova"/>
          <w:b/>
          <w:spacing w:val="-2"/>
          <w:sz w:val="40"/>
        </w:rPr>
        <w:t>Services</w:t>
      </w:r>
    </w:p>
    <w:p w14:paraId="0DB191E5" w14:textId="77777777" w:rsidR="00C07709" w:rsidRDefault="00C07709">
      <w:pPr>
        <w:pStyle w:val="BodyText"/>
        <w:rPr>
          <w:rFonts w:ascii="Proxima Nova"/>
          <w:b/>
        </w:rPr>
      </w:pPr>
    </w:p>
    <w:p w14:paraId="7036A753" w14:textId="77777777" w:rsidR="00C07709" w:rsidRDefault="00C07709">
      <w:pPr>
        <w:pStyle w:val="BodyText"/>
        <w:spacing w:before="8"/>
        <w:rPr>
          <w:rFonts w:ascii="Proxima Nova"/>
          <w:b/>
          <w:sz w:val="10"/>
        </w:rPr>
      </w:pPr>
    </w:p>
    <w:p w14:paraId="7BBE10A3" w14:textId="77777777" w:rsidR="00C07709" w:rsidRDefault="00367870">
      <w:pPr>
        <w:pStyle w:val="BodyText"/>
        <w:spacing w:line="20" w:lineRule="exact"/>
        <w:ind w:left="180"/>
        <w:rPr>
          <w:rFonts w:ascii="Proxima Nova"/>
          <w:sz w:val="2"/>
        </w:rPr>
      </w:pPr>
      <w:r>
        <w:rPr>
          <w:rFonts w:ascii="Proxima Nova"/>
          <w:sz w:val="2"/>
        </w:rPr>
      </w:r>
      <w:r>
        <w:rPr>
          <w:rFonts w:ascii="Proxima Nova"/>
          <w:sz w:val="2"/>
        </w:rPr>
        <w:pict w14:anchorId="45D3A59D">
          <v:group id="docshapegroup5" o:spid="_x0000_s2086" alt="" style="width:486pt;height:.5pt;mso-position-horizontal-relative:char;mso-position-vertical-relative:line" coordsize="9720,10">
            <v:line id="_x0000_s2087" alt="" style="position:absolute" from="0,5" to="9720,5" strokeweight=".5pt"/>
            <w10:anchorlock/>
          </v:group>
        </w:pict>
      </w:r>
    </w:p>
    <w:p w14:paraId="45913639" w14:textId="77777777" w:rsidR="00C07709" w:rsidRDefault="00C07709">
      <w:pPr>
        <w:spacing w:line="20" w:lineRule="exact"/>
        <w:rPr>
          <w:rFonts w:ascii="Proxima Nova"/>
          <w:sz w:val="2"/>
        </w:rPr>
        <w:sectPr w:rsidR="00C07709">
          <w:footerReference w:type="default" r:id="rId9"/>
          <w:pgSz w:w="12240" w:h="15840"/>
          <w:pgMar w:top="780" w:right="1160" w:bottom="960" w:left="1080" w:header="0" w:footer="762" w:gutter="0"/>
          <w:pgNumType w:start="1"/>
          <w:cols w:space="720"/>
        </w:sectPr>
      </w:pPr>
    </w:p>
    <w:p w14:paraId="6EDA1008" w14:textId="77777777" w:rsidR="00C07709" w:rsidRDefault="00964D54">
      <w:pPr>
        <w:pStyle w:val="ListParagraph"/>
        <w:numPr>
          <w:ilvl w:val="0"/>
          <w:numId w:val="6"/>
        </w:numPr>
        <w:tabs>
          <w:tab w:val="left" w:pos="448"/>
        </w:tabs>
        <w:spacing w:before="43"/>
        <w:ind w:hanging="296"/>
        <w:rPr>
          <w:b/>
          <w:sz w:val="20"/>
        </w:rPr>
      </w:pPr>
      <w:r>
        <w:rPr>
          <w:b/>
          <w:spacing w:val="-2"/>
          <w:sz w:val="20"/>
        </w:rPr>
        <w:t>Agreement</w:t>
      </w:r>
    </w:p>
    <w:p w14:paraId="3EA5EF41" w14:textId="77777777" w:rsidR="00C07709" w:rsidRDefault="00C07709">
      <w:pPr>
        <w:pStyle w:val="BodyText"/>
        <w:rPr>
          <w:rFonts w:ascii="ProximaNova-Semibold"/>
          <w:b/>
          <w:sz w:val="24"/>
        </w:rPr>
      </w:pPr>
    </w:p>
    <w:p w14:paraId="7ED85D43" w14:textId="77777777" w:rsidR="00C07709" w:rsidRDefault="00C07709">
      <w:pPr>
        <w:pStyle w:val="BodyText"/>
        <w:rPr>
          <w:rFonts w:ascii="ProximaNova-Semibold"/>
          <w:b/>
          <w:sz w:val="24"/>
        </w:rPr>
      </w:pPr>
    </w:p>
    <w:p w14:paraId="4D7ECC93" w14:textId="77777777" w:rsidR="00C07709" w:rsidRDefault="00C07709">
      <w:pPr>
        <w:pStyle w:val="BodyText"/>
        <w:rPr>
          <w:rFonts w:ascii="ProximaNova-Semibold"/>
          <w:b/>
          <w:sz w:val="24"/>
        </w:rPr>
      </w:pPr>
    </w:p>
    <w:p w14:paraId="147AF959" w14:textId="77777777" w:rsidR="00C07709" w:rsidRDefault="00C07709">
      <w:pPr>
        <w:pStyle w:val="BodyText"/>
        <w:rPr>
          <w:rFonts w:ascii="ProximaNova-Semibold"/>
          <w:b/>
          <w:sz w:val="24"/>
        </w:rPr>
      </w:pPr>
    </w:p>
    <w:p w14:paraId="4CBC8BEB" w14:textId="77777777" w:rsidR="00C07709" w:rsidRDefault="00C07709">
      <w:pPr>
        <w:pStyle w:val="BodyText"/>
        <w:rPr>
          <w:rFonts w:ascii="ProximaNova-Semibold"/>
          <w:b/>
          <w:sz w:val="24"/>
        </w:rPr>
      </w:pPr>
    </w:p>
    <w:p w14:paraId="7850A63C" w14:textId="77777777" w:rsidR="00C07709" w:rsidRDefault="00C07709">
      <w:pPr>
        <w:pStyle w:val="BodyText"/>
        <w:rPr>
          <w:rFonts w:ascii="ProximaNova-Semibold"/>
          <w:b/>
          <w:sz w:val="24"/>
        </w:rPr>
      </w:pPr>
    </w:p>
    <w:p w14:paraId="49065344" w14:textId="77777777" w:rsidR="00C07709" w:rsidRDefault="00C07709">
      <w:pPr>
        <w:pStyle w:val="BodyText"/>
        <w:rPr>
          <w:rFonts w:ascii="ProximaNova-Semibold"/>
          <w:b/>
          <w:sz w:val="24"/>
        </w:rPr>
      </w:pPr>
    </w:p>
    <w:p w14:paraId="12B54121" w14:textId="77777777" w:rsidR="00C07709" w:rsidRDefault="00C07709">
      <w:pPr>
        <w:pStyle w:val="BodyText"/>
        <w:rPr>
          <w:rFonts w:ascii="ProximaNova-Semibold"/>
          <w:b/>
          <w:sz w:val="24"/>
        </w:rPr>
      </w:pPr>
    </w:p>
    <w:p w14:paraId="4E905845" w14:textId="77777777" w:rsidR="00C07709" w:rsidRDefault="00C07709">
      <w:pPr>
        <w:pStyle w:val="BodyText"/>
        <w:rPr>
          <w:rFonts w:ascii="ProximaNova-Semibold"/>
          <w:b/>
          <w:sz w:val="24"/>
        </w:rPr>
      </w:pPr>
    </w:p>
    <w:p w14:paraId="12971B46" w14:textId="77777777" w:rsidR="00C07709" w:rsidRDefault="00C07709">
      <w:pPr>
        <w:pStyle w:val="BodyText"/>
        <w:rPr>
          <w:rFonts w:ascii="ProximaNova-Semibold"/>
          <w:b/>
          <w:sz w:val="24"/>
        </w:rPr>
      </w:pPr>
    </w:p>
    <w:p w14:paraId="49FDF57D" w14:textId="77777777" w:rsidR="00C07709" w:rsidRDefault="00C07709">
      <w:pPr>
        <w:pStyle w:val="BodyText"/>
        <w:spacing w:before="5"/>
        <w:rPr>
          <w:rFonts w:ascii="ProximaNova-Semibold"/>
          <w:b/>
          <w:sz w:val="22"/>
        </w:rPr>
      </w:pPr>
    </w:p>
    <w:p w14:paraId="2EBFAAEE" w14:textId="77777777" w:rsidR="00C07709" w:rsidRDefault="00367870">
      <w:pPr>
        <w:pStyle w:val="ListParagraph"/>
        <w:numPr>
          <w:ilvl w:val="0"/>
          <w:numId w:val="6"/>
        </w:numPr>
        <w:tabs>
          <w:tab w:val="left" w:pos="448"/>
        </w:tabs>
        <w:ind w:hanging="291"/>
        <w:rPr>
          <w:b/>
          <w:sz w:val="20"/>
        </w:rPr>
      </w:pPr>
      <w:r>
        <w:pict w14:anchorId="0CFECBE9">
          <v:line id="_x0000_s2085" alt="" style="position:absolute;left:0;text-align:left;z-index:15730176;mso-wrap-edited:f;mso-width-percent:0;mso-height-percent:0;mso-position-horizontal-relative:page;mso-width-percent:0;mso-height-percent:0" from="63pt,-3.15pt" to="549pt,-3.15pt" strokeweight=".5pt">
            <w10:wrap anchorx="page"/>
          </v:line>
        </w:pict>
      </w:r>
      <w:r w:rsidR="00964D54">
        <w:rPr>
          <w:b/>
          <w:spacing w:val="-2"/>
          <w:sz w:val="20"/>
        </w:rPr>
        <w:t>Services</w:t>
      </w:r>
    </w:p>
    <w:p w14:paraId="0A0D433B" w14:textId="77777777" w:rsidR="00C07709" w:rsidRDefault="00C07709">
      <w:pPr>
        <w:pStyle w:val="BodyText"/>
        <w:rPr>
          <w:rFonts w:ascii="ProximaNova-Semibold"/>
          <w:b/>
          <w:sz w:val="24"/>
        </w:rPr>
      </w:pPr>
    </w:p>
    <w:p w14:paraId="39D8EEF3" w14:textId="77777777" w:rsidR="00C07709" w:rsidRDefault="00C07709">
      <w:pPr>
        <w:pStyle w:val="BodyText"/>
        <w:rPr>
          <w:rFonts w:ascii="ProximaNova-Semibold"/>
          <w:b/>
          <w:sz w:val="24"/>
        </w:rPr>
      </w:pPr>
    </w:p>
    <w:p w14:paraId="5253A2D0" w14:textId="77777777" w:rsidR="00C07709" w:rsidRDefault="00C07709">
      <w:pPr>
        <w:pStyle w:val="BodyText"/>
        <w:spacing w:before="6"/>
        <w:rPr>
          <w:rFonts w:ascii="ProximaNova-Semibold"/>
          <w:b/>
          <w:sz w:val="30"/>
        </w:rPr>
      </w:pPr>
    </w:p>
    <w:p w14:paraId="6D99EACA" w14:textId="77777777" w:rsidR="00C07709" w:rsidRDefault="00367870">
      <w:pPr>
        <w:pStyle w:val="ListParagraph"/>
        <w:numPr>
          <w:ilvl w:val="0"/>
          <w:numId w:val="6"/>
        </w:numPr>
        <w:tabs>
          <w:tab w:val="left" w:pos="448"/>
        </w:tabs>
        <w:ind w:hanging="287"/>
        <w:rPr>
          <w:b/>
          <w:sz w:val="20"/>
        </w:rPr>
      </w:pPr>
      <w:r>
        <w:pict w14:anchorId="54E8DB76">
          <v:line id="_x0000_s2084" alt="" style="position:absolute;left:0;text-align:left;z-index:15730688;mso-wrap-edited:f;mso-width-percent:0;mso-height-percent:0;mso-position-horizontal-relative:page;mso-width-percent:0;mso-height-percent:0" from="63pt,-3.15pt" to="549pt,-3.15pt" strokeweight=".5pt">
            <w10:wrap anchorx="page"/>
          </v:line>
        </w:pict>
      </w:r>
      <w:r w:rsidR="00964D54">
        <w:rPr>
          <w:b/>
          <w:spacing w:val="-2"/>
          <w:sz w:val="20"/>
        </w:rPr>
        <w:t>Revisions</w:t>
      </w:r>
    </w:p>
    <w:p w14:paraId="44D1306F" w14:textId="77777777" w:rsidR="00C07709" w:rsidRDefault="00C07709">
      <w:pPr>
        <w:pStyle w:val="BodyText"/>
        <w:rPr>
          <w:rFonts w:ascii="ProximaNova-Semibold"/>
          <w:b/>
          <w:sz w:val="24"/>
        </w:rPr>
      </w:pPr>
    </w:p>
    <w:p w14:paraId="283BDF47" w14:textId="77777777" w:rsidR="00C07709" w:rsidRDefault="00C07709">
      <w:pPr>
        <w:pStyle w:val="BodyText"/>
        <w:rPr>
          <w:rFonts w:ascii="ProximaNova-Semibold"/>
          <w:b/>
          <w:sz w:val="24"/>
        </w:rPr>
      </w:pPr>
    </w:p>
    <w:p w14:paraId="1BF16F2D" w14:textId="77777777" w:rsidR="00C07709" w:rsidRDefault="00C07709">
      <w:pPr>
        <w:pStyle w:val="BodyText"/>
        <w:rPr>
          <w:rFonts w:ascii="ProximaNova-Semibold"/>
          <w:b/>
          <w:sz w:val="24"/>
        </w:rPr>
      </w:pPr>
    </w:p>
    <w:p w14:paraId="1842D6A9" w14:textId="77777777" w:rsidR="00C07709" w:rsidRDefault="00C07709">
      <w:pPr>
        <w:pStyle w:val="BodyText"/>
        <w:rPr>
          <w:rFonts w:ascii="ProximaNova-Semibold"/>
          <w:b/>
          <w:sz w:val="24"/>
        </w:rPr>
      </w:pPr>
    </w:p>
    <w:p w14:paraId="5731C58B" w14:textId="77777777" w:rsidR="00C07709" w:rsidRDefault="00C07709">
      <w:pPr>
        <w:pStyle w:val="BodyText"/>
        <w:rPr>
          <w:rFonts w:ascii="ProximaNova-Semibold"/>
          <w:b/>
          <w:sz w:val="24"/>
        </w:rPr>
      </w:pPr>
    </w:p>
    <w:p w14:paraId="2B744F85" w14:textId="77777777" w:rsidR="00C07709" w:rsidRDefault="00C07709">
      <w:pPr>
        <w:pStyle w:val="BodyText"/>
        <w:rPr>
          <w:rFonts w:ascii="ProximaNova-Semibold"/>
          <w:b/>
          <w:sz w:val="24"/>
        </w:rPr>
      </w:pPr>
    </w:p>
    <w:p w14:paraId="281B7BFB" w14:textId="77777777" w:rsidR="00C07709" w:rsidRDefault="00C07709">
      <w:pPr>
        <w:pStyle w:val="BodyText"/>
        <w:rPr>
          <w:rFonts w:ascii="ProximaNova-Semibold"/>
          <w:b/>
          <w:sz w:val="24"/>
        </w:rPr>
      </w:pPr>
    </w:p>
    <w:p w14:paraId="41701DC8" w14:textId="77777777" w:rsidR="00C07709" w:rsidRDefault="00C07709">
      <w:pPr>
        <w:pStyle w:val="BodyText"/>
        <w:spacing w:before="6"/>
        <w:rPr>
          <w:rFonts w:ascii="ProximaNova-Semibold"/>
          <w:b/>
          <w:sz w:val="25"/>
        </w:rPr>
      </w:pPr>
    </w:p>
    <w:p w14:paraId="05335415" w14:textId="77777777" w:rsidR="00C07709" w:rsidRDefault="00367870">
      <w:pPr>
        <w:pStyle w:val="ListParagraph"/>
        <w:numPr>
          <w:ilvl w:val="0"/>
          <w:numId w:val="6"/>
        </w:numPr>
        <w:tabs>
          <w:tab w:val="left" w:pos="448"/>
        </w:tabs>
        <w:ind w:hanging="293"/>
        <w:rPr>
          <w:b/>
          <w:sz w:val="20"/>
        </w:rPr>
      </w:pPr>
      <w:r>
        <w:pict w14:anchorId="7AF19E62">
          <v:line id="_x0000_s2083" alt="" style="position:absolute;left:0;text-align:left;z-index:15731200;mso-wrap-edited:f;mso-width-percent:0;mso-height-percent:0;mso-position-horizontal-relative:page;mso-width-percent:0;mso-height-percent:0" from="63pt,-3.15pt" to="549pt,-3.15pt" strokeweight=".5pt">
            <w10:wrap anchorx="page"/>
          </v:line>
        </w:pict>
      </w:r>
      <w:r w:rsidR="00964D54">
        <w:rPr>
          <w:b/>
          <w:sz w:val="20"/>
        </w:rPr>
        <w:t xml:space="preserve">Third-party </w:t>
      </w:r>
      <w:r w:rsidR="00964D54">
        <w:rPr>
          <w:b/>
          <w:spacing w:val="-2"/>
          <w:sz w:val="20"/>
        </w:rPr>
        <w:t>Services</w:t>
      </w:r>
    </w:p>
    <w:p w14:paraId="1D2D559D" w14:textId="77777777" w:rsidR="00C07709" w:rsidRDefault="00C07709">
      <w:pPr>
        <w:pStyle w:val="BodyText"/>
        <w:rPr>
          <w:rFonts w:ascii="ProximaNova-Semibold"/>
          <w:b/>
          <w:sz w:val="24"/>
        </w:rPr>
      </w:pPr>
    </w:p>
    <w:p w14:paraId="6F3A3369" w14:textId="77777777" w:rsidR="00C07709" w:rsidRDefault="00C07709">
      <w:pPr>
        <w:pStyle w:val="BodyText"/>
        <w:rPr>
          <w:rFonts w:ascii="ProximaNova-Semibold"/>
          <w:b/>
          <w:sz w:val="24"/>
        </w:rPr>
      </w:pPr>
    </w:p>
    <w:p w14:paraId="26D33902" w14:textId="77777777" w:rsidR="00C07709" w:rsidRDefault="00C07709">
      <w:pPr>
        <w:pStyle w:val="BodyText"/>
        <w:rPr>
          <w:rFonts w:ascii="ProximaNova-Semibold"/>
          <w:b/>
          <w:sz w:val="24"/>
        </w:rPr>
      </w:pPr>
    </w:p>
    <w:p w14:paraId="103ED0EE" w14:textId="77777777" w:rsidR="00C07709" w:rsidRDefault="00C07709">
      <w:pPr>
        <w:pStyle w:val="BodyText"/>
        <w:rPr>
          <w:rFonts w:ascii="ProximaNova-Semibold"/>
          <w:b/>
          <w:sz w:val="24"/>
        </w:rPr>
      </w:pPr>
    </w:p>
    <w:p w14:paraId="54E1EDB6" w14:textId="77777777" w:rsidR="00C07709" w:rsidRDefault="00C07709">
      <w:pPr>
        <w:pStyle w:val="BodyText"/>
        <w:rPr>
          <w:rFonts w:ascii="ProximaNova-Semibold"/>
          <w:b/>
          <w:sz w:val="24"/>
        </w:rPr>
      </w:pPr>
    </w:p>
    <w:p w14:paraId="7A69423E" w14:textId="77777777" w:rsidR="00C07709" w:rsidRDefault="00C07709">
      <w:pPr>
        <w:pStyle w:val="BodyText"/>
        <w:spacing w:before="6"/>
        <w:rPr>
          <w:rFonts w:ascii="ProximaNova-Semibold"/>
          <w:b/>
          <w:sz w:val="27"/>
        </w:rPr>
      </w:pPr>
    </w:p>
    <w:p w14:paraId="331F50A4" w14:textId="77777777" w:rsidR="00C07709" w:rsidRDefault="00367870">
      <w:pPr>
        <w:pStyle w:val="ListParagraph"/>
        <w:numPr>
          <w:ilvl w:val="0"/>
          <w:numId w:val="6"/>
        </w:numPr>
        <w:tabs>
          <w:tab w:val="left" w:pos="448"/>
        </w:tabs>
        <w:ind w:hanging="284"/>
        <w:rPr>
          <w:b/>
          <w:sz w:val="20"/>
        </w:rPr>
      </w:pPr>
      <w:r>
        <w:pict w14:anchorId="5A19A265">
          <v:line id="_x0000_s2082" alt="" style="position:absolute;left:0;text-align:left;z-index:15731712;mso-wrap-edited:f;mso-width-percent:0;mso-height-percent:0;mso-position-horizontal-relative:page;mso-width-percent:0;mso-height-percent:0" from="63pt,-3.15pt" to="549pt,-3.15pt" strokeweight=".5pt">
            <w10:wrap anchorx="page"/>
          </v:line>
        </w:pict>
      </w:r>
      <w:r w:rsidR="00964D54">
        <w:rPr>
          <w:b/>
          <w:spacing w:val="-2"/>
          <w:sz w:val="20"/>
        </w:rPr>
        <w:t>Expenses</w:t>
      </w:r>
    </w:p>
    <w:p w14:paraId="536570D4" w14:textId="77777777" w:rsidR="00C07709" w:rsidRDefault="00C07709">
      <w:pPr>
        <w:pStyle w:val="BodyText"/>
        <w:rPr>
          <w:rFonts w:ascii="ProximaNova-Semibold"/>
          <w:b/>
          <w:sz w:val="24"/>
        </w:rPr>
      </w:pPr>
    </w:p>
    <w:p w14:paraId="75A65944" w14:textId="77777777" w:rsidR="00C07709" w:rsidRDefault="00C07709">
      <w:pPr>
        <w:pStyle w:val="BodyText"/>
        <w:rPr>
          <w:rFonts w:ascii="ProximaNova-Semibold"/>
          <w:b/>
          <w:sz w:val="24"/>
        </w:rPr>
      </w:pPr>
    </w:p>
    <w:p w14:paraId="09BB8742" w14:textId="77777777" w:rsidR="00C07709" w:rsidRDefault="00C07709">
      <w:pPr>
        <w:pStyle w:val="BodyText"/>
        <w:spacing w:before="6"/>
        <w:rPr>
          <w:rFonts w:ascii="ProximaNova-Semibold"/>
          <w:b/>
          <w:sz w:val="30"/>
        </w:rPr>
      </w:pPr>
    </w:p>
    <w:p w14:paraId="7A40A4B2" w14:textId="77777777" w:rsidR="00C07709" w:rsidRDefault="00367870">
      <w:pPr>
        <w:pStyle w:val="ListParagraph"/>
        <w:numPr>
          <w:ilvl w:val="0"/>
          <w:numId w:val="6"/>
        </w:numPr>
        <w:tabs>
          <w:tab w:val="left" w:pos="448"/>
        </w:tabs>
        <w:ind w:hanging="284"/>
        <w:rPr>
          <w:b/>
          <w:sz w:val="20"/>
        </w:rPr>
      </w:pPr>
      <w:r>
        <w:pict w14:anchorId="25344828">
          <v:line id="_x0000_s2081" alt="" style="position:absolute;left:0;text-align:left;z-index:15732224;mso-wrap-edited:f;mso-width-percent:0;mso-height-percent:0;mso-position-horizontal-relative:page;mso-width-percent:0;mso-height-percent:0" from="63pt,-3.15pt" to="549pt,-3.15pt" strokeweight=".5pt">
            <w10:wrap anchorx="page"/>
          </v:line>
        </w:pict>
      </w:r>
      <w:r w:rsidR="00964D54">
        <w:rPr>
          <w:b/>
          <w:spacing w:val="-2"/>
          <w:sz w:val="20"/>
        </w:rPr>
        <w:t>Purchasing</w:t>
      </w:r>
    </w:p>
    <w:p w14:paraId="1CFB49EF" w14:textId="77777777" w:rsidR="00C07709" w:rsidRDefault="00964D54">
      <w:pPr>
        <w:pStyle w:val="BodyText"/>
        <w:tabs>
          <w:tab w:val="left" w:pos="2772"/>
          <w:tab w:val="left" w:pos="4154"/>
          <w:tab w:val="left" w:pos="7288"/>
        </w:tabs>
        <w:spacing w:before="43" w:line="276" w:lineRule="auto"/>
        <w:ind w:left="194" w:right="239" w:hanging="18"/>
      </w:pPr>
      <w:r>
        <w:br w:type="column"/>
      </w:r>
      <w:r>
        <w:t xml:space="preserve">This agreement for Interior Design Services (“Agreement””) is made between [COMPANY], LLC, d/b/a “[COMPANY] Interiors,” located at </w:t>
      </w:r>
      <w:r>
        <w:rPr>
          <w:u w:val="single"/>
        </w:rPr>
        <w:tab/>
      </w:r>
      <w:r>
        <w:t xml:space="preserve"> (“Designer”),</w:t>
      </w:r>
      <w:r>
        <w:rPr>
          <w:spacing w:val="-3"/>
        </w:rPr>
        <w:t xml:space="preserve"> </w:t>
      </w:r>
      <w:r>
        <w:t>and</w:t>
      </w:r>
      <w:r>
        <w:rPr>
          <w:spacing w:val="-3"/>
        </w:rPr>
        <w:t xml:space="preserve"> </w:t>
      </w:r>
      <w:r>
        <w:t>the</w:t>
      </w:r>
      <w:r>
        <w:rPr>
          <w:spacing w:val="-3"/>
        </w:rPr>
        <w:t xml:space="preserve"> </w:t>
      </w:r>
      <w:r>
        <w:t>undersigned</w:t>
      </w:r>
      <w:r>
        <w:rPr>
          <w:spacing w:val="-3"/>
        </w:rPr>
        <w:t xml:space="preserve"> </w:t>
      </w:r>
      <w:r>
        <w:t>(“Client”).</w:t>
      </w:r>
      <w:r>
        <w:rPr>
          <w:spacing w:val="-3"/>
        </w:rPr>
        <w:t xml:space="preserve"> </w:t>
      </w:r>
      <w:r>
        <w:t>Please</w:t>
      </w:r>
      <w:r>
        <w:rPr>
          <w:spacing w:val="-3"/>
        </w:rPr>
        <w:t xml:space="preserve"> </w:t>
      </w:r>
      <w:r>
        <w:t>indicate</w:t>
      </w:r>
      <w:r>
        <w:rPr>
          <w:spacing w:val="-3"/>
        </w:rPr>
        <w:t xml:space="preserve"> </w:t>
      </w:r>
      <w:r>
        <w:t>your</w:t>
      </w:r>
      <w:r>
        <w:rPr>
          <w:spacing w:val="-3"/>
        </w:rPr>
        <w:t xml:space="preserve"> </w:t>
      </w:r>
      <w:r>
        <w:t>acceptance</w:t>
      </w:r>
      <w:r>
        <w:rPr>
          <w:spacing w:val="-3"/>
        </w:rPr>
        <w:t xml:space="preserve"> </w:t>
      </w:r>
      <w:r>
        <w:t>of</w:t>
      </w:r>
      <w:r>
        <w:rPr>
          <w:spacing w:val="-3"/>
        </w:rPr>
        <w:t xml:space="preserve"> </w:t>
      </w:r>
      <w:r>
        <w:t>this Agreement by signing on the appropriate signature line below and depositing the sum of US$</w:t>
      </w:r>
      <w:r>
        <w:rPr>
          <w:u w:val="single"/>
        </w:rPr>
        <w:tab/>
      </w:r>
      <w:r>
        <w:t>.00 (“Deposit”), which represent fifty percent (50%) of the total Project Fee of US$</w:t>
      </w:r>
      <w:r>
        <w:rPr>
          <w:u w:val="single"/>
        </w:rPr>
        <w:tab/>
      </w:r>
      <w:r>
        <w:rPr>
          <w:u w:val="single"/>
        </w:rPr>
        <w:tab/>
      </w:r>
      <w:r>
        <w:t xml:space="preserve">.00, for the project that is the subject of this Agreement (the “Project Fee”). The Deposit is non-refundable and is due IN FULL prior to commencing services. This Agreement shall commence on the date that the Agreement is </w:t>
      </w:r>
      <w:proofErr w:type="gramStart"/>
      <w:r>
        <w:t>signed</w:t>
      </w:r>
      <w:proofErr w:type="gramEnd"/>
      <w:r>
        <w:t xml:space="preserve"> and the Deposit is received by Designer (“Effective </w:t>
      </w:r>
      <w:r>
        <w:rPr>
          <w:spacing w:val="-2"/>
        </w:rPr>
        <w:t>Date”).</w:t>
      </w:r>
    </w:p>
    <w:p w14:paraId="6F5026AB" w14:textId="77777777" w:rsidR="00C07709" w:rsidRDefault="00C07709">
      <w:pPr>
        <w:pStyle w:val="BodyText"/>
        <w:rPr>
          <w:sz w:val="22"/>
        </w:rPr>
      </w:pPr>
    </w:p>
    <w:p w14:paraId="70E86DF2" w14:textId="77777777" w:rsidR="00C07709" w:rsidRDefault="00C07709">
      <w:pPr>
        <w:pStyle w:val="BodyText"/>
        <w:spacing w:before="5"/>
        <w:rPr>
          <w:sz w:val="30"/>
        </w:rPr>
      </w:pPr>
    </w:p>
    <w:p w14:paraId="1FCED89F" w14:textId="77777777" w:rsidR="00C07709" w:rsidRDefault="00964D54">
      <w:pPr>
        <w:pStyle w:val="BodyText"/>
        <w:spacing w:line="276" w:lineRule="auto"/>
        <w:ind w:left="206" w:right="168" w:hanging="5"/>
      </w:pPr>
      <w:r>
        <w:t>Upon</w:t>
      </w:r>
      <w:r>
        <w:rPr>
          <w:spacing w:val="-3"/>
        </w:rPr>
        <w:t xml:space="preserve"> </w:t>
      </w:r>
      <w:r>
        <w:t>receipt</w:t>
      </w:r>
      <w:r>
        <w:rPr>
          <w:spacing w:val="-3"/>
        </w:rPr>
        <w:t xml:space="preserve"> </w:t>
      </w:r>
      <w:r>
        <w:t>of</w:t>
      </w:r>
      <w:r>
        <w:rPr>
          <w:spacing w:val="-3"/>
        </w:rPr>
        <w:t xml:space="preserve"> </w:t>
      </w:r>
      <w:r>
        <w:t>the</w:t>
      </w:r>
      <w:r>
        <w:rPr>
          <w:spacing w:val="-3"/>
        </w:rPr>
        <w:t xml:space="preserve"> </w:t>
      </w:r>
      <w:r>
        <w:t>Project</w:t>
      </w:r>
      <w:r>
        <w:rPr>
          <w:spacing w:val="-3"/>
        </w:rPr>
        <w:t xml:space="preserve"> </w:t>
      </w:r>
      <w:r>
        <w:t>Fee,</w:t>
      </w:r>
      <w:r>
        <w:rPr>
          <w:spacing w:val="-3"/>
        </w:rPr>
        <w:t xml:space="preserve"> </w:t>
      </w:r>
      <w:r>
        <w:t>Designer</w:t>
      </w:r>
      <w:r>
        <w:rPr>
          <w:spacing w:val="-3"/>
        </w:rPr>
        <w:t xml:space="preserve"> </w:t>
      </w:r>
      <w:r>
        <w:t>shall</w:t>
      </w:r>
      <w:r>
        <w:rPr>
          <w:spacing w:val="-3"/>
        </w:rPr>
        <w:t xml:space="preserve"> </w:t>
      </w:r>
      <w:r>
        <w:t>perform</w:t>
      </w:r>
      <w:r>
        <w:rPr>
          <w:spacing w:val="-3"/>
        </w:rPr>
        <w:t xml:space="preserve"> </w:t>
      </w:r>
      <w:r>
        <w:t>services</w:t>
      </w:r>
      <w:r>
        <w:rPr>
          <w:spacing w:val="-3"/>
        </w:rPr>
        <w:t xml:space="preserve"> </w:t>
      </w:r>
      <w:r>
        <w:t>for</w:t>
      </w:r>
      <w:r>
        <w:rPr>
          <w:spacing w:val="-3"/>
        </w:rPr>
        <w:t xml:space="preserve"> </w:t>
      </w:r>
      <w:r>
        <w:t>the</w:t>
      </w:r>
      <w:r>
        <w:rPr>
          <w:spacing w:val="-3"/>
        </w:rPr>
        <w:t xml:space="preserve"> </w:t>
      </w:r>
      <w:r>
        <w:t>Project</w:t>
      </w:r>
      <w:r>
        <w:rPr>
          <w:spacing w:val="-3"/>
        </w:rPr>
        <w:t xml:space="preserve"> </w:t>
      </w:r>
      <w:r>
        <w:t>as set forth in the Statement of Work (“SOW).</w:t>
      </w:r>
    </w:p>
    <w:p w14:paraId="5D592167" w14:textId="77777777" w:rsidR="00C07709" w:rsidRDefault="00C07709">
      <w:pPr>
        <w:pStyle w:val="BodyText"/>
        <w:rPr>
          <w:sz w:val="22"/>
        </w:rPr>
      </w:pPr>
    </w:p>
    <w:p w14:paraId="3F635DDC" w14:textId="77777777" w:rsidR="00C07709" w:rsidRDefault="00C07709">
      <w:pPr>
        <w:pStyle w:val="BodyText"/>
        <w:spacing w:before="6"/>
        <w:rPr>
          <w:sz w:val="30"/>
        </w:rPr>
      </w:pPr>
    </w:p>
    <w:p w14:paraId="62149AE9" w14:textId="77777777" w:rsidR="00C07709" w:rsidRDefault="00964D54">
      <w:pPr>
        <w:pStyle w:val="BodyText"/>
        <w:spacing w:line="276" w:lineRule="auto"/>
        <w:ind w:left="203" w:right="237" w:hanging="4"/>
      </w:pPr>
      <w:r>
        <w:t>On completion of the Design Plan, Designer will present the Design Plan to Client. Designer will incorporate any comments that Client has in a revised Design Plan within seven (7) days of the date of that meeting and submit the revised Design</w:t>
      </w:r>
      <w:r>
        <w:rPr>
          <w:spacing w:val="40"/>
        </w:rPr>
        <w:t xml:space="preserve"> </w:t>
      </w:r>
      <w:r>
        <w:t>Plan</w:t>
      </w:r>
      <w:r>
        <w:rPr>
          <w:spacing w:val="-3"/>
        </w:rPr>
        <w:t xml:space="preserve"> </w:t>
      </w:r>
      <w:r>
        <w:t>to</w:t>
      </w:r>
      <w:r>
        <w:rPr>
          <w:spacing w:val="-3"/>
        </w:rPr>
        <w:t xml:space="preserve"> </w:t>
      </w:r>
      <w:r>
        <w:t>Client</w:t>
      </w:r>
      <w:r>
        <w:rPr>
          <w:spacing w:val="-3"/>
        </w:rPr>
        <w:t xml:space="preserve"> </w:t>
      </w:r>
      <w:r>
        <w:t>for</w:t>
      </w:r>
      <w:r>
        <w:rPr>
          <w:spacing w:val="-3"/>
        </w:rPr>
        <w:t xml:space="preserve"> </w:t>
      </w:r>
      <w:r>
        <w:t>final</w:t>
      </w:r>
      <w:r>
        <w:rPr>
          <w:spacing w:val="-3"/>
        </w:rPr>
        <w:t xml:space="preserve"> </w:t>
      </w:r>
      <w:r>
        <w:t>approval.</w:t>
      </w:r>
      <w:r>
        <w:rPr>
          <w:spacing w:val="-3"/>
        </w:rPr>
        <w:t xml:space="preserve"> </w:t>
      </w:r>
      <w:r>
        <w:t>This</w:t>
      </w:r>
      <w:r>
        <w:rPr>
          <w:spacing w:val="-3"/>
        </w:rPr>
        <w:t xml:space="preserve"> </w:t>
      </w:r>
      <w:r>
        <w:t>process</w:t>
      </w:r>
      <w:r>
        <w:rPr>
          <w:spacing w:val="-3"/>
        </w:rPr>
        <w:t xml:space="preserve"> </w:t>
      </w:r>
      <w:r>
        <w:t>can</w:t>
      </w:r>
      <w:r>
        <w:rPr>
          <w:spacing w:val="-3"/>
        </w:rPr>
        <w:t xml:space="preserve"> </w:t>
      </w:r>
      <w:r>
        <w:t>be</w:t>
      </w:r>
      <w:r>
        <w:rPr>
          <w:spacing w:val="-3"/>
        </w:rPr>
        <w:t xml:space="preserve"> </w:t>
      </w:r>
      <w:r>
        <w:t>repeated</w:t>
      </w:r>
      <w:r>
        <w:rPr>
          <w:spacing w:val="-3"/>
        </w:rPr>
        <w:t xml:space="preserve"> </w:t>
      </w:r>
      <w:r>
        <w:t>a</w:t>
      </w:r>
      <w:r>
        <w:rPr>
          <w:spacing w:val="-3"/>
        </w:rPr>
        <w:t xml:space="preserve"> </w:t>
      </w:r>
      <w:r>
        <w:t>maximum</w:t>
      </w:r>
      <w:r>
        <w:rPr>
          <w:spacing w:val="-3"/>
        </w:rPr>
        <w:t xml:space="preserve"> </w:t>
      </w:r>
      <w:r>
        <w:t>of</w:t>
      </w:r>
      <w:r>
        <w:rPr>
          <w:spacing w:val="-3"/>
        </w:rPr>
        <w:t xml:space="preserve"> </w:t>
      </w:r>
      <w:r>
        <w:t>two</w:t>
      </w:r>
      <w:r>
        <w:rPr>
          <w:spacing w:val="-3"/>
        </w:rPr>
        <w:t xml:space="preserve"> </w:t>
      </w:r>
      <w:r>
        <w:t>(2) times. Additional revisions to the Design Plan or time spent sourcing and obtaining</w:t>
      </w:r>
    </w:p>
    <w:p w14:paraId="4B87BC41" w14:textId="77777777" w:rsidR="00C07709" w:rsidRDefault="00964D54">
      <w:pPr>
        <w:pStyle w:val="BodyText"/>
        <w:spacing w:line="276" w:lineRule="auto"/>
        <w:ind w:left="205" w:right="168"/>
      </w:pPr>
      <w:r>
        <w:t>individual</w:t>
      </w:r>
      <w:r>
        <w:rPr>
          <w:spacing w:val="-5"/>
        </w:rPr>
        <w:t xml:space="preserve"> </w:t>
      </w:r>
      <w:r>
        <w:t>substitutions</w:t>
      </w:r>
      <w:r>
        <w:rPr>
          <w:spacing w:val="-5"/>
        </w:rPr>
        <w:t xml:space="preserve"> </w:t>
      </w:r>
      <w:r>
        <w:t>of</w:t>
      </w:r>
      <w:r>
        <w:rPr>
          <w:spacing w:val="-5"/>
        </w:rPr>
        <w:t xml:space="preserve"> </w:t>
      </w:r>
      <w:r>
        <w:t>hardware</w:t>
      </w:r>
      <w:r>
        <w:rPr>
          <w:spacing w:val="-5"/>
        </w:rPr>
        <w:t xml:space="preserve"> </w:t>
      </w:r>
      <w:r>
        <w:t>(</w:t>
      </w:r>
      <w:proofErr w:type="gramStart"/>
      <w:r>
        <w:t>e.g.</w:t>
      </w:r>
      <w:proofErr w:type="gramEnd"/>
      <w:r>
        <w:rPr>
          <w:spacing w:val="-5"/>
        </w:rPr>
        <w:t xml:space="preserve"> </w:t>
      </w:r>
      <w:r>
        <w:t>drawer</w:t>
      </w:r>
      <w:r>
        <w:rPr>
          <w:spacing w:val="-5"/>
        </w:rPr>
        <w:t xml:space="preserve"> </w:t>
      </w:r>
      <w:r>
        <w:t>pulls),</w:t>
      </w:r>
      <w:r>
        <w:rPr>
          <w:spacing w:val="-5"/>
        </w:rPr>
        <w:t xml:space="preserve"> </w:t>
      </w:r>
      <w:r>
        <w:t>fixtures,</w:t>
      </w:r>
      <w:r>
        <w:rPr>
          <w:spacing w:val="-5"/>
        </w:rPr>
        <w:t xml:space="preserve"> </w:t>
      </w:r>
      <w:r>
        <w:t>furnishings,</w:t>
      </w:r>
      <w:r>
        <w:rPr>
          <w:spacing w:val="-5"/>
        </w:rPr>
        <w:t xml:space="preserve"> </w:t>
      </w:r>
      <w:r>
        <w:t>etc.,</w:t>
      </w:r>
      <w:r>
        <w:rPr>
          <w:spacing w:val="-5"/>
        </w:rPr>
        <w:t xml:space="preserve"> </w:t>
      </w:r>
      <w:r>
        <w:t>shall be billed at Designer’s Standard Hourly Rate as set forth in the Payment section.</w:t>
      </w:r>
    </w:p>
    <w:p w14:paraId="314DDAC3" w14:textId="77777777" w:rsidR="00C07709" w:rsidRDefault="00C07709">
      <w:pPr>
        <w:pStyle w:val="BodyText"/>
        <w:rPr>
          <w:sz w:val="22"/>
        </w:rPr>
      </w:pPr>
    </w:p>
    <w:p w14:paraId="12CE39D1" w14:textId="77777777" w:rsidR="00C07709" w:rsidRDefault="00C07709">
      <w:pPr>
        <w:pStyle w:val="BodyText"/>
        <w:spacing w:before="6"/>
        <w:rPr>
          <w:sz w:val="30"/>
        </w:rPr>
      </w:pPr>
    </w:p>
    <w:p w14:paraId="0C8CCBA3" w14:textId="77777777" w:rsidR="00C07709" w:rsidRDefault="00964D54">
      <w:pPr>
        <w:pStyle w:val="BodyText"/>
        <w:spacing w:line="276" w:lineRule="auto"/>
        <w:ind w:left="203" w:right="220" w:hanging="3"/>
      </w:pPr>
      <w:r>
        <w:t>Subject</w:t>
      </w:r>
      <w:r>
        <w:rPr>
          <w:spacing w:val="-5"/>
        </w:rPr>
        <w:t xml:space="preserve"> </w:t>
      </w:r>
      <w:r>
        <w:t>to</w:t>
      </w:r>
      <w:r>
        <w:rPr>
          <w:spacing w:val="-5"/>
        </w:rPr>
        <w:t xml:space="preserve"> </w:t>
      </w:r>
      <w:r>
        <w:t>Section</w:t>
      </w:r>
      <w:r>
        <w:rPr>
          <w:spacing w:val="-5"/>
        </w:rPr>
        <w:t xml:space="preserve"> </w:t>
      </w:r>
      <w:r>
        <w:t>10</w:t>
      </w:r>
      <w:r>
        <w:rPr>
          <w:spacing w:val="-5"/>
        </w:rPr>
        <w:t xml:space="preserve"> </w:t>
      </w:r>
      <w:r>
        <w:t>below,</w:t>
      </w:r>
      <w:r>
        <w:rPr>
          <w:spacing w:val="-5"/>
        </w:rPr>
        <w:t xml:space="preserve"> </w:t>
      </w:r>
      <w:r>
        <w:t>Designer</w:t>
      </w:r>
      <w:r>
        <w:rPr>
          <w:spacing w:val="-5"/>
        </w:rPr>
        <w:t xml:space="preserve"> </w:t>
      </w:r>
      <w:r>
        <w:t>will</w:t>
      </w:r>
      <w:r>
        <w:rPr>
          <w:spacing w:val="-5"/>
        </w:rPr>
        <w:t xml:space="preserve"> </w:t>
      </w:r>
      <w:r>
        <w:t>consult</w:t>
      </w:r>
      <w:r>
        <w:rPr>
          <w:spacing w:val="-5"/>
        </w:rPr>
        <w:t xml:space="preserve"> </w:t>
      </w:r>
      <w:r>
        <w:t>with</w:t>
      </w:r>
      <w:r>
        <w:rPr>
          <w:spacing w:val="-5"/>
        </w:rPr>
        <w:t xml:space="preserve"> </w:t>
      </w:r>
      <w:r>
        <w:t>and</w:t>
      </w:r>
      <w:r>
        <w:rPr>
          <w:spacing w:val="-5"/>
        </w:rPr>
        <w:t xml:space="preserve"> </w:t>
      </w:r>
      <w:r>
        <w:t>recommend</w:t>
      </w:r>
      <w:r>
        <w:rPr>
          <w:spacing w:val="-5"/>
        </w:rPr>
        <w:t xml:space="preserve"> </w:t>
      </w:r>
      <w:r>
        <w:t xml:space="preserve">prospective contractors necessary for fabrication and installation. Unless otherwise agreed in writing, Designer’s Services do not include: 1) selection, management, </w:t>
      </w:r>
      <w:proofErr w:type="gramStart"/>
      <w:r>
        <w:t>supervision</w:t>
      </w:r>
      <w:proofErr w:type="gramEnd"/>
      <w:r>
        <w:t xml:space="preserve"> or any other obligation with respect to contractors, 2) landscape design or 3) </w:t>
      </w:r>
      <w:r>
        <w:rPr>
          <w:spacing w:val="-2"/>
        </w:rPr>
        <w:t>architecture.</w:t>
      </w:r>
    </w:p>
    <w:p w14:paraId="106CF559" w14:textId="77777777" w:rsidR="00C07709" w:rsidRDefault="00C07709">
      <w:pPr>
        <w:pStyle w:val="BodyText"/>
        <w:rPr>
          <w:sz w:val="22"/>
        </w:rPr>
      </w:pPr>
    </w:p>
    <w:p w14:paraId="3F0D1599" w14:textId="77777777" w:rsidR="00C07709" w:rsidRDefault="00C07709">
      <w:pPr>
        <w:pStyle w:val="BodyText"/>
        <w:spacing w:before="6"/>
        <w:rPr>
          <w:sz w:val="30"/>
        </w:rPr>
      </w:pPr>
    </w:p>
    <w:p w14:paraId="7402663F" w14:textId="77777777" w:rsidR="00C07709" w:rsidRDefault="00964D54">
      <w:pPr>
        <w:pStyle w:val="BodyText"/>
        <w:spacing w:line="276" w:lineRule="auto"/>
        <w:ind w:left="204" w:right="168" w:hanging="28"/>
      </w:pPr>
      <w:r>
        <w:t>The</w:t>
      </w:r>
      <w:r>
        <w:rPr>
          <w:spacing w:val="-3"/>
        </w:rPr>
        <w:t xml:space="preserve"> </w:t>
      </w:r>
      <w:r>
        <w:t>total</w:t>
      </w:r>
      <w:r>
        <w:rPr>
          <w:spacing w:val="-3"/>
        </w:rPr>
        <w:t xml:space="preserve"> </w:t>
      </w:r>
      <w:r>
        <w:t>cost</w:t>
      </w:r>
      <w:r>
        <w:rPr>
          <w:spacing w:val="-3"/>
        </w:rPr>
        <w:t xml:space="preserve"> </w:t>
      </w:r>
      <w:r>
        <w:t>for</w:t>
      </w:r>
      <w:r>
        <w:rPr>
          <w:spacing w:val="-3"/>
        </w:rPr>
        <w:t xml:space="preserve"> </w:t>
      </w:r>
      <w:r>
        <w:t>the</w:t>
      </w:r>
      <w:r>
        <w:rPr>
          <w:spacing w:val="-3"/>
        </w:rPr>
        <w:t xml:space="preserve"> </w:t>
      </w:r>
      <w:r>
        <w:t>Design</w:t>
      </w:r>
      <w:r>
        <w:rPr>
          <w:spacing w:val="-3"/>
        </w:rPr>
        <w:t xml:space="preserve"> </w:t>
      </w:r>
      <w:r>
        <w:t>shall</w:t>
      </w:r>
      <w:r>
        <w:rPr>
          <w:spacing w:val="-3"/>
        </w:rPr>
        <w:t xml:space="preserve"> </w:t>
      </w:r>
      <w:r>
        <w:t>be</w:t>
      </w:r>
      <w:r>
        <w:rPr>
          <w:spacing w:val="-3"/>
        </w:rPr>
        <w:t xml:space="preserve"> </w:t>
      </w:r>
      <w:r>
        <w:t>the</w:t>
      </w:r>
      <w:r>
        <w:rPr>
          <w:spacing w:val="-3"/>
        </w:rPr>
        <w:t xml:space="preserve"> </w:t>
      </w:r>
      <w:r>
        <w:t>Project</w:t>
      </w:r>
      <w:r>
        <w:rPr>
          <w:spacing w:val="-3"/>
        </w:rPr>
        <w:t xml:space="preserve"> </w:t>
      </w:r>
      <w:r>
        <w:t>Fee,</w:t>
      </w:r>
      <w:r>
        <w:rPr>
          <w:spacing w:val="-3"/>
        </w:rPr>
        <w:t xml:space="preserve"> </w:t>
      </w:r>
      <w:r>
        <w:t>plus</w:t>
      </w:r>
      <w:r>
        <w:rPr>
          <w:spacing w:val="-3"/>
        </w:rPr>
        <w:t xml:space="preserve"> </w:t>
      </w:r>
      <w:r>
        <w:t>any</w:t>
      </w:r>
      <w:r>
        <w:rPr>
          <w:spacing w:val="-3"/>
        </w:rPr>
        <w:t xml:space="preserve"> </w:t>
      </w:r>
      <w:proofErr w:type="gramStart"/>
      <w:r>
        <w:t>out</w:t>
      </w:r>
      <w:r>
        <w:rPr>
          <w:spacing w:val="-3"/>
        </w:rPr>
        <w:t xml:space="preserve"> </w:t>
      </w:r>
      <w:r>
        <w:t>of</w:t>
      </w:r>
      <w:r>
        <w:rPr>
          <w:spacing w:val="-3"/>
        </w:rPr>
        <w:t xml:space="preserve"> </w:t>
      </w:r>
      <w:r>
        <w:t>pocket</w:t>
      </w:r>
      <w:proofErr w:type="gramEnd"/>
      <w:r>
        <w:t xml:space="preserve"> expenses that may have been agreed with Client in writing in advance.</w:t>
      </w:r>
    </w:p>
    <w:p w14:paraId="1B196CA9" w14:textId="77777777" w:rsidR="00C07709" w:rsidRDefault="00C07709">
      <w:pPr>
        <w:pStyle w:val="BodyText"/>
        <w:rPr>
          <w:sz w:val="22"/>
        </w:rPr>
      </w:pPr>
    </w:p>
    <w:p w14:paraId="396A46EB" w14:textId="77777777" w:rsidR="00C07709" w:rsidRDefault="00C07709">
      <w:pPr>
        <w:pStyle w:val="BodyText"/>
        <w:spacing w:before="6"/>
        <w:rPr>
          <w:sz w:val="30"/>
        </w:rPr>
      </w:pPr>
    </w:p>
    <w:p w14:paraId="3D2F6FB3" w14:textId="77777777" w:rsidR="00C07709" w:rsidRDefault="00964D54">
      <w:pPr>
        <w:pStyle w:val="BodyText"/>
        <w:spacing w:line="276" w:lineRule="auto"/>
        <w:ind w:left="152" w:right="259" w:firstLine="52"/>
      </w:pPr>
      <w:r>
        <w:t>For Services performed in connection with Purchasing materials on Client’s behalf, Designer shall be paid at the Standard Hourly Rate. Upon Client’s written approval of the Design Plan, Designer will source, select and/or order special-order or “commissioned</w:t>
      </w:r>
      <w:r>
        <w:rPr>
          <w:spacing w:val="-5"/>
        </w:rPr>
        <w:t xml:space="preserve"> </w:t>
      </w:r>
      <w:r>
        <w:t>exclusively</w:t>
      </w:r>
      <w:r>
        <w:rPr>
          <w:spacing w:val="-5"/>
        </w:rPr>
        <w:t xml:space="preserve"> </w:t>
      </w:r>
      <w:r>
        <w:t>for</w:t>
      </w:r>
      <w:r>
        <w:rPr>
          <w:spacing w:val="-5"/>
        </w:rPr>
        <w:t xml:space="preserve"> </w:t>
      </w:r>
      <w:r>
        <w:t>Client”</w:t>
      </w:r>
      <w:r>
        <w:rPr>
          <w:spacing w:val="-5"/>
        </w:rPr>
        <w:t xml:space="preserve"> </w:t>
      </w:r>
      <w:r>
        <w:t>items</w:t>
      </w:r>
      <w:r>
        <w:rPr>
          <w:spacing w:val="-5"/>
        </w:rPr>
        <w:t xml:space="preserve"> </w:t>
      </w:r>
      <w:r>
        <w:t>(“Custom</w:t>
      </w:r>
      <w:r>
        <w:rPr>
          <w:spacing w:val="-5"/>
        </w:rPr>
        <w:t xml:space="preserve"> </w:t>
      </w:r>
      <w:r>
        <w:t>items”),</w:t>
      </w:r>
      <w:r>
        <w:rPr>
          <w:spacing w:val="-5"/>
        </w:rPr>
        <w:t xml:space="preserve"> </w:t>
      </w:r>
      <w:r>
        <w:t>and</w:t>
      </w:r>
      <w:r>
        <w:rPr>
          <w:spacing w:val="-5"/>
        </w:rPr>
        <w:t xml:space="preserve"> </w:t>
      </w:r>
      <w:r>
        <w:t>purchase</w:t>
      </w:r>
      <w:r>
        <w:rPr>
          <w:spacing w:val="-5"/>
        </w:rPr>
        <w:t xml:space="preserve"> </w:t>
      </w:r>
      <w:r>
        <w:t>items</w:t>
      </w:r>
      <w:r>
        <w:rPr>
          <w:spacing w:val="-5"/>
        </w:rPr>
        <w:t xml:space="preserve"> </w:t>
      </w:r>
      <w:r>
        <w:t>of</w:t>
      </w:r>
    </w:p>
    <w:p w14:paraId="5FDD070F" w14:textId="77777777" w:rsidR="00C07709" w:rsidRDefault="00964D54">
      <w:pPr>
        <w:pStyle w:val="BodyText"/>
        <w:spacing w:line="276" w:lineRule="auto"/>
        <w:ind w:left="201" w:right="192" w:firstLine="3"/>
        <w:jc w:val="both"/>
      </w:pPr>
      <w:r>
        <w:t>tile,</w:t>
      </w:r>
      <w:r>
        <w:rPr>
          <w:spacing w:val="-4"/>
        </w:rPr>
        <w:t xml:space="preserve"> </w:t>
      </w:r>
      <w:r>
        <w:t>lighting</w:t>
      </w:r>
      <w:r>
        <w:rPr>
          <w:spacing w:val="-4"/>
        </w:rPr>
        <w:t xml:space="preserve"> </w:t>
      </w:r>
      <w:r>
        <w:t>fixtures,</w:t>
      </w:r>
      <w:r>
        <w:rPr>
          <w:spacing w:val="-4"/>
        </w:rPr>
        <w:t xml:space="preserve"> </w:t>
      </w:r>
      <w:r>
        <w:t>plumbing</w:t>
      </w:r>
      <w:r>
        <w:rPr>
          <w:spacing w:val="-4"/>
        </w:rPr>
        <w:t xml:space="preserve"> </w:t>
      </w:r>
      <w:r>
        <w:t>trim</w:t>
      </w:r>
      <w:r>
        <w:rPr>
          <w:spacing w:val="-4"/>
        </w:rPr>
        <w:t xml:space="preserve"> </w:t>
      </w:r>
      <w:r>
        <w:t>&amp;</w:t>
      </w:r>
      <w:r>
        <w:rPr>
          <w:spacing w:val="-4"/>
        </w:rPr>
        <w:t xml:space="preserve"> </w:t>
      </w:r>
      <w:r>
        <w:t>fixtures,</w:t>
      </w:r>
      <w:r>
        <w:rPr>
          <w:spacing w:val="-4"/>
        </w:rPr>
        <w:t xml:space="preserve"> </w:t>
      </w:r>
      <w:r>
        <w:t>appliances,</w:t>
      </w:r>
      <w:r>
        <w:rPr>
          <w:spacing w:val="-4"/>
        </w:rPr>
        <w:t xml:space="preserve"> </w:t>
      </w:r>
      <w:r>
        <w:t>hardware,</w:t>
      </w:r>
      <w:r>
        <w:rPr>
          <w:spacing w:val="-4"/>
        </w:rPr>
        <w:t xml:space="preserve"> </w:t>
      </w:r>
      <w:r>
        <w:t>fabrics,</w:t>
      </w:r>
      <w:r>
        <w:rPr>
          <w:spacing w:val="-4"/>
        </w:rPr>
        <w:t xml:space="preserve"> </w:t>
      </w:r>
      <w:r>
        <w:t>movable furniture,</w:t>
      </w:r>
      <w:r>
        <w:rPr>
          <w:spacing w:val="-2"/>
        </w:rPr>
        <w:t xml:space="preserve"> </w:t>
      </w:r>
      <w:r>
        <w:t>furnishings,</w:t>
      </w:r>
      <w:r>
        <w:rPr>
          <w:spacing w:val="-2"/>
        </w:rPr>
        <w:t xml:space="preserve"> </w:t>
      </w:r>
      <w:r>
        <w:t>decorative</w:t>
      </w:r>
      <w:r>
        <w:rPr>
          <w:spacing w:val="-2"/>
        </w:rPr>
        <w:t xml:space="preserve"> </w:t>
      </w:r>
      <w:r>
        <w:t>millwork,</w:t>
      </w:r>
      <w:r>
        <w:rPr>
          <w:spacing w:val="-2"/>
        </w:rPr>
        <w:t xml:space="preserve"> </w:t>
      </w:r>
      <w:r>
        <w:t>cabinetry</w:t>
      </w:r>
      <w:r>
        <w:rPr>
          <w:spacing w:val="-2"/>
        </w:rPr>
        <w:t xml:space="preserve"> </w:t>
      </w:r>
      <w:r>
        <w:t>and</w:t>
      </w:r>
      <w:r>
        <w:rPr>
          <w:spacing w:val="-2"/>
        </w:rPr>
        <w:t xml:space="preserve"> </w:t>
      </w:r>
      <w:r>
        <w:t>built-ins,</w:t>
      </w:r>
      <w:r>
        <w:rPr>
          <w:spacing w:val="-2"/>
        </w:rPr>
        <w:t xml:space="preserve"> </w:t>
      </w:r>
      <w:r>
        <w:t>decorative</w:t>
      </w:r>
      <w:r>
        <w:rPr>
          <w:spacing w:val="-2"/>
        </w:rPr>
        <w:t xml:space="preserve"> </w:t>
      </w:r>
      <w:r>
        <w:t>lighting fixtures, decorative hardware, and accessories (“Materials”).</w:t>
      </w:r>
    </w:p>
    <w:p w14:paraId="3D64ACE8" w14:textId="77777777" w:rsidR="00C07709" w:rsidRDefault="00C07709">
      <w:pPr>
        <w:spacing w:line="276" w:lineRule="auto"/>
        <w:jc w:val="both"/>
        <w:sectPr w:rsidR="00C07709">
          <w:type w:val="continuous"/>
          <w:pgSz w:w="12240" w:h="15840"/>
          <w:pgMar w:top="1260" w:right="1160" w:bottom="280" w:left="1080" w:header="0" w:footer="762" w:gutter="0"/>
          <w:cols w:num="2" w:space="720" w:equalWidth="0">
            <w:col w:w="2273" w:space="116"/>
            <w:col w:w="7611"/>
          </w:cols>
        </w:sectPr>
      </w:pPr>
    </w:p>
    <w:p w14:paraId="5A4A0DAE" w14:textId="77777777" w:rsidR="00C07709" w:rsidRDefault="00367870">
      <w:pPr>
        <w:pStyle w:val="ListParagraph"/>
        <w:numPr>
          <w:ilvl w:val="0"/>
          <w:numId w:val="6"/>
        </w:numPr>
        <w:tabs>
          <w:tab w:val="left" w:pos="448"/>
        </w:tabs>
        <w:spacing w:before="82"/>
        <w:ind w:hanging="298"/>
        <w:rPr>
          <w:b/>
          <w:sz w:val="20"/>
        </w:rPr>
      </w:pPr>
      <w:r>
        <w:lastRenderedPageBreak/>
        <w:pict w14:anchorId="41C84A3F">
          <v:line id="_x0000_s2080" alt="" style="position:absolute;left:0;text-align:left;z-index:15732736;mso-wrap-edited:f;mso-width-percent:0;mso-height-percent:0;mso-position-horizontal-relative:page;mso-width-percent:0;mso-height-percent:0" from="63pt,.95pt" to="549pt,.95pt" strokeweight=".5pt">
            <w10:wrap anchorx="page"/>
          </v:line>
        </w:pict>
      </w:r>
      <w:r w:rsidR="00964D54">
        <w:rPr>
          <w:b/>
          <w:sz w:val="20"/>
        </w:rPr>
        <w:t xml:space="preserve">Purchasing </w:t>
      </w:r>
      <w:r w:rsidR="00964D54">
        <w:rPr>
          <w:b/>
          <w:spacing w:val="-2"/>
          <w:sz w:val="20"/>
        </w:rPr>
        <w:t>Deposit</w:t>
      </w:r>
    </w:p>
    <w:p w14:paraId="65FBBE66" w14:textId="77777777" w:rsidR="00C07709" w:rsidRDefault="00C07709">
      <w:pPr>
        <w:pStyle w:val="BodyText"/>
        <w:rPr>
          <w:rFonts w:ascii="ProximaNova-Semibold"/>
          <w:b/>
          <w:sz w:val="24"/>
        </w:rPr>
      </w:pPr>
    </w:p>
    <w:p w14:paraId="05C4485E" w14:textId="77777777" w:rsidR="00C07709" w:rsidRDefault="00C07709">
      <w:pPr>
        <w:pStyle w:val="BodyText"/>
        <w:rPr>
          <w:rFonts w:ascii="ProximaNova-Semibold"/>
          <w:b/>
          <w:sz w:val="24"/>
        </w:rPr>
      </w:pPr>
    </w:p>
    <w:p w14:paraId="5618F48C" w14:textId="77777777" w:rsidR="00C07709" w:rsidRDefault="00C07709">
      <w:pPr>
        <w:pStyle w:val="BodyText"/>
        <w:rPr>
          <w:rFonts w:ascii="ProximaNova-Semibold"/>
          <w:b/>
          <w:sz w:val="24"/>
        </w:rPr>
      </w:pPr>
    </w:p>
    <w:p w14:paraId="166A73C2" w14:textId="77777777" w:rsidR="00C07709" w:rsidRDefault="00C07709">
      <w:pPr>
        <w:pStyle w:val="BodyText"/>
        <w:rPr>
          <w:rFonts w:ascii="ProximaNova-Semibold"/>
          <w:b/>
          <w:sz w:val="24"/>
        </w:rPr>
      </w:pPr>
    </w:p>
    <w:p w14:paraId="0CE7853D" w14:textId="77777777" w:rsidR="00C07709" w:rsidRDefault="00C07709">
      <w:pPr>
        <w:pStyle w:val="BodyText"/>
        <w:rPr>
          <w:rFonts w:ascii="ProximaNova-Semibold"/>
          <w:b/>
          <w:sz w:val="24"/>
        </w:rPr>
      </w:pPr>
    </w:p>
    <w:p w14:paraId="28EF2BA2" w14:textId="77777777" w:rsidR="00C07709" w:rsidRDefault="00C07709">
      <w:pPr>
        <w:pStyle w:val="BodyText"/>
        <w:spacing w:before="5"/>
        <w:rPr>
          <w:rFonts w:ascii="ProximaNova-Semibold"/>
          <w:b/>
          <w:sz w:val="27"/>
        </w:rPr>
      </w:pPr>
    </w:p>
    <w:p w14:paraId="7A69C1B6" w14:textId="77777777" w:rsidR="00C07709" w:rsidRDefault="00367870">
      <w:pPr>
        <w:pStyle w:val="ListParagraph"/>
        <w:numPr>
          <w:ilvl w:val="0"/>
          <w:numId w:val="6"/>
        </w:numPr>
        <w:tabs>
          <w:tab w:val="left" w:pos="448"/>
        </w:tabs>
        <w:spacing w:before="1"/>
        <w:ind w:hanging="284"/>
        <w:rPr>
          <w:b/>
          <w:sz w:val="20"/>
        </w:rPr>
      </w:pPr>
      <w:r>
        <w:pict w14:anchorId="7DD97974">
          <v:line id="_x0000_s2079" alt="" style="position:absolute;left:0;text-align:left;z-index:15733248;mso-wrap-edited:f;mso-width-percent:0;mso-height-percent:0;mso-position-horizontal-relative:page;mso-width-percent:0;mso-height-percent:0" from="63pt,-3.1pt" to="549pt,-3.1pt" strokeweight=".5pt">
            <w10:wrap anchorx="page"/>
          </v:line>
        </w:pict>
      </w:r>
      <w:r w:rsidR="00964D54">
        <w:rPr>
          <w:b/>
          <w:spacing w:val="-2"/>
          <w:sz w:val="20"/>
        </w:rPr>
        <w:t>Exclusivity/</w:t>
      </w:r>
    </w:p>
    <w:p w14:paraId="4639577B" w14:textId="77777777" w:rsidR="00C07709" w:rsidRDefault="00964D54">
      <w:pPr>
        <w:spacing w:before="36"/>
        <w:ind w:left="447"/>
        <w:rPr>
          <w:rFonts w:ascii="ProximaNova-Semibold"/>
          <w:b/>
          <w:sz w:val="20"/>
        </w:rPr>
      </w:pPr>
      <w:r>
        <w:rPr>
          <w:rFonts w:ascii="ProximaNova-Semibold"/>
          <w:b/>
          <w:sz w:val="20"/>
        </w:rPr>
        <w:t>Non-</w:t>
      </w:r>
      <w:r>
        <w:rPr>
          <w:rFonts w:ascii="ProximaNova-Semibold"/>
          <w:b/>
          <w:spacing w:val="-2"/>
          <w:sz w:val="20"/>
        </w:rPr>
        <w:t>Circumvention</w:t>
      </w:r>
    </w:p>
    <w:p w14:paraId="20DDE6F9" w14:textId="77777777" w:rsidR="00C07709" w:rsidRDefault="00C07709">
      <w:pPr>
        <w:pStyle w:val="BodyText"/>
        <w:rPr>
          <w:rFonts w:ascii="ProximaNova-Semibold"/>
          <w:b/>
          <w:sz w:val="24"/>
        </w:rPr>
      </w:pPr>
    </w:p>
    <w:p w14:paraId="7BF29766" w14:textId="77777777" w:rsidR="00C07709" w:rsidRDefault="00C07709">
      <w:pPr>
        <w:pStyle w:val="BodyText"/>
        <w:rPr>
          <w:rFonts w:ascii="ProximaNova-Semibold"/>
          <w:b/>
          <w:sz w:val="24"/>
        </w:rPr>
      </w:pPr>
    </w:p>
    <w:p w14:paraId="24A7260F" w14:textId="77777777" w:rsidR="00C07709" w:rsidRDefault="00C07709">
      <w:pPr>
        <w:pStyle w:val="BodyText"/>
        <w:rPr>
          <w:rFonts w:ascii="ProximaNova-Semibold"/>
          <w:b/>
          <w:sz w:val="24"/>
        </w:rPr>
      </w:pPr>
    </w:p>
    <w:p w14:paraId="3B6BC69F" w14:textId="77777777" w:rsidR="00C07709" w:rsidRDefault="00C07709">
      <w:pPr>
        <w:pStyle w:val="BodyText"/>
        <w:rPr>
          <w:rFonts w:ascii="ProximaNova-Semibold"/>
          <w:b/>
          <w:sz w:val="24"/>
        </w:rPr>
      </w:pPr>
    </w:p>
    <w:p w14:paraId="30AF8BF1" w14:textId="77777777" w:rsidR="00C07709" w:rsidRDefault="00C07709">
      <w:pPr>
        <w:pStyle w:val="BodyText"/>
        <w:rPr>
          <w:rFonts w:ascii="ProximaNova-Semibold"/>
          <w:b/>
          <w:sz w:val="24"/>
        </w:rPr>
      </w:pPr>
    </w:p>
    <w:p w14:paraId="59986FA5" w14:textId="77777777" w:rsidR="00C07709" w:rsidRDefault="00C07709">
      <w:pPr>
        <w:pStyle w:val="BodyText"/>
        <w:rPr>
          <w:rFonts w:ascii="ProximaNova-Semibold"/>
          <w:b/>
          <w:sz w:val="24"/>
        </w:rPr>
      </w:pPr>
    </w:p>
    <w:p w14:paraId="47FFF7A4" w14:textId="77777777" w:rsidR="00C07709" w:rsidRDefault="00C07709">
      <w:pPr>
        <w:pStyle w:val="BodyText"/>
        <w:rPr>
          <w:rFonts w:ascii="ProximaNova-Semibold"/>
          <w:b/>
          <w:sz w:val="24"/>
        </w:rPr>
      </w:pPr>
    </w:p>
    <w:p w14:paraId="41CC1B3B" w14:textId="77777777" w:rsidR="00C07709" w:rsidRDefault="00C07709">
      <w:pPr>
        <w:pStyle w:val="BodyText"/>
        <w:rPr>
          <w:rFonts w:ascii="ProximaNova-Semibold"/>
          <w:b/>
          <w:sz w:val="24"/>
        </w:rPr>
      </w:pPr>
    </w:p>
    <w:p w14:paraId="4E3D794E" w14:textId="77777777" w:rsidR="00C07709" w:rsidRDefault="00C07709">
      <w:pPr>
        <w:pStyle w:val="BodyText"/>
        <w:rPr>
          <w:rFonts w:ascii="ProximaNova-Semibold"/>
          <w:b/>
          <w:sz w:val="24"/>
        </w:rPr>
      </w:pPr>
    </w:p>
    <w:p w14:paraId="27637B21" w14:textId="77777777" w:rsidR="00C07709" w:rsidRDefault="00C07709">
      <w:pPr>
        <w:pStyle w:val="BodyText"/>
        <w:rPr>
          <w:rFonts w:ascii="ProximaNova-Semibold"/>
          <w:b/>
          <w:sz w:val="24"/>
        </w:rPr>
      </w:pPr>
    </w:p>
    <w:p w14:paraId="2E777A01" w14:textId="77777777" w:rsidR="00C07709" w:rsidRDefault="00C07709">
      <w:pPr>
        <w:pStyle w:val="BodyText"/>
        <w:spacing w:before="5"/>
        <w:rPr>
          <w:rFonts w:ascii="ProximaNova-Semibold"/>
          <w:b/>
          <w:sz w:val="22"/>
        </w:rPr>
      </w:pPr>
    </w:p>
    <w:p w14:paraId="38904A1C" w14:textId="77777777" w:rsidR="00C07709" w:rsidRDefault="00367870">
      <w:pPr>
        <w:pStyle w:val="ListParagraph"/>
        <w:numPr>
          <w:ilvl w:val="0"/>
          <w:numId w:val="6"/>
        </w:numPr>
        <w:tabs>
          <w:tab w:val="left" w:pos="448"/>
        </w:tabs>
        <w:ind w:hanging="286"/>
        <w:rPr>
          <w:b/>
          <w:sz w:val="20"/>
        </w:rPr>
      </w:pPr>
      <w:r>
        <w:pict w14:anchorId="1A325A69">
          <v:line id="_x0000_s2078" alt="" style="position:absolute;left:0;text-align:left;z-index:15733760;mso-wrap-edited:f;mso-width-percent:0;mso-height-percent:0;mso-position-horizontal-relative:page;mso-width-percent:0;mso-height-percent:0" from="63pt,-3.15pt" to="549pt,-3.15pt" strokeweight=".5pt">
            <w10:wrap anchorx="page"/>
          </v:line>
        </w:pict>
      </w:r>
      <w:r w:rsidR="00964D54">
        <w:rPr>
          <w:b/>
          <w:spacing w:val="-2"/>
          <w:sz w:val="20"/>
        </w:rPr>
        <w:t>Contractors</w:t>
      </w:r>
    </w:p>
    <w:p w14:paraId="1277F488" w14:textId="77777777" w:rsidR="00C07709" w:rsidRDefault="00C07709">
      <w:pPr>
        <w:pStyle w:val="BodyText"/>
        <w:rPr>
          <w:rFonts w:ascii="ProximaNova-Semibold"/>
          <w:b/>
          <w:sz w:val="24"/>
        </w:rPr>
      </w:pPr>
    </w:p>
    <w:p w14:paraId="1EECCF83" w14:textId="77777777" w:rsidR="00C07709" w:rsidRDefault="00C07709">
      <w:pPr>
        <w:pStyle w:val="BodyText"/>
        <w:rPr>
          <w:rFonts w:ascii="ProximaNova-Semibold"/>
          <w:b/>
          <w:sz w:val="24"/>
        </w:rPr>
      </w:pPr>
    </w:p>
    <w:p w14:paraId="7DE1A0B7" w14:textId="77777777" w:rsidR="00C07709" w:rsidRDefault="00C07709">
      <w:pPr>
        <w:pStyle w:val="BodyText"/>
        <w:rPr>
          <w:rFonts w:ascii="ProximaNova-Semibold"/>
          <w:b/>
          <w:sz w:val="24"/>
        </w:rPr>
      </w:pPr>
    </w:p>
    <w:p w14:paraId="53DF7B4C" w14:textId="77777777" w:rsidR="00C07709" w:rsidRDefault="00C07709">
      <w:pPr>
        <w:pStyle w:val="BodyText"/>
        <w:rPr>
          <w:rFonts w:ascii="ProximaNova-Semibold"/>
          <w:b/>
          <w:sz w:val="24"/>
        </w:rPr>
      </w:pPr>
    </w:p>
    <w:p w14:paraId="3F8A0553" w14:textId="77777777" w:rsidR="00C07709" w:rsidRDefault="00C07709">
      <w:pPr>
        <w:pStyle w:val="BodyText"/>
        <w:rPr>
          <w:rFonts w:ascii="ProximaNova-Semibold"/>
          <w:b/>
          <w:sz w:val="24"/>
        </w:rPr>
      </w:pPr>
    </w:p>
    <w:p w14:paraId="2CFB1E84" w14:textId="77777777" w:rsidR="00C07709" w:rsidRDefault="00C07709">
      <w:pPr>
        <w:pStyle w:val="BodyText"/>
        <w:rPr>
          <w:rFonts w:ascii="ProximaNova-Semibold"/>
          <w:b/>
          <w:sz w:val="24"/>
        </w:rPr>
      </w:pPr>
    </w:p>
    <w:p w14:paraId="38CE6DDE" w14:textId="77777777" w:rsidR="00C07709" w:rsidRDefault="00C07709">
      <w:pPr>
        <w:pStyle w:val="BodyText"/>
        <w:rPr>
          <w:rFonts w:ascii="ProximaNova-Semibold"/>
          <w:b/>
          <w:sz w:val="24"/>
        </w:rPr>
      </w:pPr>
    </w:p>
    <w:p w14:paraId="6259B52A" w14:textId="77777777" w:rsidR="00C07709" w:rsidRDefault="00C07709">
      <w:pPr>
        <w:pStyle w:val="BodyText"/>
        <w:rPr>
          <w:rFonts w:ascii="ProximaNova-Semibold"/>
          <w:b/>
          <w:sz w:val="24"/>
        </w:rPr>
      </w:pPr>
    </w:p>
    <w:p w14:paraId="2687EC18" w14:textId="77777777" w:rsidR="00C07709" w:rsidRDefault="00C07709">
      <w:pPr>
        <w:pStyle w:val="BodyText"/>
        <w:rPr>
          <w:rFonts w:ascii="ProximaNova-Semibold"/>
          <w:b/>
          <w:sz w:val="24"/>
        </w:rPr>
      </w:pPr>
    </w:p>
    <w:p w14:paraId="47791468" w14:textId="77777777" w:rsidR="00C07709" w:rsidRDefault="00C07709">
      <w:pPr>
        <w:pStyle w:val="BodyText"/>
        <w:rPr>
          <w:rFonts w:ascii="ProximaNova-Semibold"/>
          <w:b/>
          <w:sz w:val="24"/>
        </w:rPr>
      </w:pPr>
    </w:p>
    <w:p w14:paraId="0B10C2C2" w14:textId="77777777" w:rsidR="00C07709" w:rsidRDefault="00C07709">
      <w:pPr>
        <w:pStyle w:val="BodyText"/>
        <w:spacing w:before="5"/>
        <w:rPr>
          <w:rFonts w:ascii="ProximaNova-Semibold"/>
          <w:b/>
          <w:sz w:val="22"/>
        </w:rPr>
      </w:pPr>
    </w:p>
    <w:p w14:paraId="1D0C5250" w14:textId="77777777" w:rsidR="00C07709" w:rsidRDefault="00367870">
      <w:pPr>
        <w:pStyle w:val="ListParagraph"/>
        <w:numPr>
          <w:ilvl w:val="0"/>
          <w:numId w:val="6"/>
        </w:numPr>
        <w:tabs>
          <w:tab w:val="left" w:pos="448"/>
        </w:tabs>
        <w:spacing w:before="1"/>
        <w:ind w:hanging="296"/>
        <w:rPr>
          <w:b/>
          <w:sz w:val="20"/>
        </w:rPr>
      </w:pPr>
      <w:r>
        <w:pict w14:anchorId="10A5C5AB">
          <v:line id="_x0000_s2077" alt="" style="position:absolute;left:0;text-align:left;z-index:15734272;mso-wrap-edited:f;mso-width-percent:0;mso-height-percent:0;mso-position-horizontal-relative:page;mso-width-percent:0;mso-height-percent:0" from="63pt,-3.1pt" to="549pt,-3.1pt" strokeweight=".5pt">
            <w10:wrap anchorx="page"/>
          </v:line>
        </w:pict>
      </w:r>
      <w:r w:rsidR="00964D54">
        <w:rPr>
          <w:b/>
          <w:spacing w:val="-2"/>
          <w:sz w:val="20"/>
        </w:rPr>
        <w:t>Payment</w:t>
      </w:r>
    </w:p>
    <w:p w14:paraId="7CBE85A0" w14:textId="77777777" w:rsidR="00C07709" w:rsidRDefault="00964D54">
      <w:pPr>
        <w:pStyle w:val="BodyText"/>
        <w:spacing w:before="82" w:line="276" w:lineRule="auto"/>
        <w:ind w:left="153" w:right="399" w:firstLine="4"/>
      </w:pPr>
      <w:r>
        <w:br w:type="column"/>
      </w:r>
      <w:r>
        <w:t>Prior to purchasing any Materials on behalf of Client, Client shall deposit with Designer</w:t>
      </w:r>
      <w:r>
        <w:rPr>
          <w:spacing w:val="-4"/>
        </w:rPr>
        <w:t xml:space="preserve"> </w:t>
      </w:r>
      <w:r>
        <w:t>sufficient</w:t>
      </w:r>
      <w:r>
        <w:rPr>
          <w:spacing w:val="-4"/>
        </w:rPr>
        <w:t xml:space="preserve"> </w:t>
      </w:r>
      <w:r>
        <w:t>funds</w:t>
      </w:r>
      <w:r>
        <w:rPr>
          <w:spacing w:val="-4"/>
        </w:rPr>
        <w:t xml:space="preserve"> </w:t>
      </w:r>
      <w:r>
        <w:t>to</w:t>
      </w:r>
      <w:r>
        <w:rPr>
          <w:spacing w:val="-4"/>
        </w:rPr>
        <w:t xml:space="preserve"> </w:t>
      </w:r>
      <w:r>
        <w:t>obtain</w:t>
      </w:r>
      <w:r>
        <w:rPr>
          <w:spacing w:val="-4"/>
        </w:rPr>
        <w:t xml:space="preserve"> </w:t>
      </w:r>
      <w:r>
        <w:t>Materials</w:t>
      </w:r>
      <w:r>
        <w:rPr>
          <w:spacing w:val="-4"/>
        </w:rPr>
        <w:t xml:space="preserve"> </w:t>
      </w:r>
      <w:r>
        <w:t>and</w:t>
      </w:r>
      <w:r>
        <w:rPr>
          <w:spacing w:val="-4"/>
        </w:rPr>
        <w:t xml:space="preserve"> </w:t>
      </w:r>
      <w:r>
        <w:t>Designer</w:t>
      </w:r>
      <w:r>
        <w:rPr>
          <w:spacing w:val="-4"/>
        </w:rPr>
        <w:t xml:space="preserve"> </w:t>
      </w:r>
      <w:r>
        <w:t>is</w:t>
      </w:r>
      <w:r>
        <w:rPr>
          <w:spacing w:val="-4"/>
        </w:rPr>
        <w:t xml:space="preserve"> </w:t>
      </w:r>
      <w:r>
        <w:t>under</w:t>
      </w:r>
      <w:r>
        <w:rPr>
          <w:spacing w:val="-4"/>
        </w:rPr>
        <w:t xml:space="preserve"> </w:t>
      </w:r>
      <w:r>
        <w:t>no</w:t>
      </w:r>
      <w:r>
        <w:rPr>
          <w:spacing w:val="-4"/>
        </w:rPr>
        <w:t xml:space="preserve"> </w:t>
      </w:r>
      <w:r>
        <w:t>obligation to purchase Materials unless and until such deposit is received. Cancellations, if available from the manufacturer or vendor, will be assessed on a per-item basis; Custom items cannot be canceled or returned.</w:t>
      </w:r>
    </w:p>
    <w:p w14:paraId="34193EAA" w14:textId="77777777" w:rsidR="00C07709" w:rsidRDefault="00C07709">
      <w:pPr>
        <w:pStyle w:val="BodyText"/>
        <w:rPr>
          <w:sz w:val="22"/>
        </w:rPr>
      </w:pPr>
    </w:p>
    <w:p w14:paraId="4785DD31" w14:textId="77777777" w:rsidR="00C07709" w:rsidRDefault="00C07709">
      <w:pPr>
        <w:pStyle w:val="BodyText"/>
        <w:spacing w:before="5"/>
        <w:rPr>
          <w:sz w:val="30"/>
        </w:rPr>
      </w:pPr>
    </w:p>
    <w:p w14:paraId="75838E0B" w14:textId="5CC923B4" w:rsidR="00C07709" w:rsidRDefault="00964D54">
      <w:pPr>
        <w:spacing w:before="1" w:line="276" w:lineRule="auto"/>
        <w:ind w:left="156" w:right="125"/>
        <w:rPr>
          <w:sz w:val="20"/>
        </w:rPr>
      </w:pPr>
      <w:r w:rsidRPr="00B33311">
        <w:rPr>
          <w:rFonts w:ascii="Proxima Nova Light" w:hAnsi="Proxima Nova Light"/>
          <w:sz w:val="20"/>
        </w:rPr>
        <w:t>Client agrees that all Materials shall be procured exclusively through Designer, through</w:t>
      </w:r>
      <w:r w:rsidRPr="00B33311">
        <w:rPr>
          <w:rFonts w:ascii="Proxima Nova Light" w:hAnsi="Proxima Nova Light"/>
          <w:spacing w:val="-7"/>
          <w:sz w:val="20"/>
        </w:rPr>
        <w:t xml:space="preserve"> </w:t>
      </w:r>
      <w:r w:rsidRPr="00B33311">
        <w:rPr>
          <w:rFonts w:ascii="Proxima Nova Light" w:hAnsi="Proxima Nova Light"/>
          <w:sz w:val="20"/>
        </w:rPr>
        <w:t>Designer’s</w:t>
      </w:r>
      <w:r w:rsidRPr="00B33311">
        <w:rPr>
          <w:rFonts w:ascii="Proxima Nova Light" w:hAnsi="Proxima Nova Light"/>
          <w:spacing w:val="-7"/>
          <w:sz w:val="20"/>
        </w:rPr>
        <w:t xml:space="preserve"> </w:t>
      </w:r>
      <w:r w:rsidRPr="00B33311">
        <w:rPr>
          <w:rFonts w:ascii="Proxima Nova Light" w:hAnsi="Proxima Nova Light"/>
          <w:sz w:val="20"/>
        </w:rPr>
        <w:t>account,</w:t>
      </w:r>
      <w:r w:rsidRPr="00B33311">
        <w:rPr>
          <w:rFonts w:ascii="Proxima Nova Light" w:hAnsi="Proxima Nova Light"/>
          <w:spacing w:val="-7"/>
          <w:sz w:val="20"/>
        </w:rPr>
        <w:t xml:space="preserve"> </w:t>
      </w:r>
      <w:r w:rsidRPr="00B33311">
        <w:rPr>
          <w:rFonts w:ascii="Proxima Nova Light" w:hAnsi="Proxima Nova Light"/>
          <w:sz w:val="20"/>
        </w:rPr>
        <w:t>or</w:t>
      </w:r>
      <w:r w:rsidRPr="00B33311">
        <w:rPr>
          <w:rFonts w:ascii="Proxima Nova Light" w:hAnsi="Proxima Nova Light"/>
          <w:spacing w:val="-7"/>
          <w:sz w:val="20"/>
        </w:rPr>
        <w:t xml:space="preserve"> </w:t>
      </w:r>
      <w:r w:rsidRPr="00B33311">
        <w:rPr>
          <w:rFonts w:ascii="Proxima Nova Light" w:hAnsi="Proxima Nova Light"/>
          <w:sz w:val="20"/>
        </w:rPr>
        <w:t>through</w:t>
      </w:r>
      <w:r w:rsidRPr="00B33311">
        <w:rPr>
          <w:rFonts w:ascii="Proxima Nova Light" w:hAnsi="Proxima Nova Light"/>
          <w:spacing w:val="-7"/>
          <w:sz w:val="20"/>
        </w:rPr>
        <w:t xml:space="preserve"> </w:t>
      </w:r>
      <w:r w:rsidRPr="00B33311">
        <w:rPr>
          <w:rFonts w:ascii="Proxima Nova Light" w:hAnsi="Proxima Nova Light"/>
          <w:sz w:val="20"/>
        </w:rPr>
        <w:t>Designer’s</w:t>
      </w:r>
      <w:r w:rsidRPr="00B33311">
        <w:rPr>
          <w:rFonts w:ascii="Proxima Nova Light" w:hAnsi="Proxima Nova Light"/>
          <w:spacing w:val="-7"/>
          <w:sz w:val="20"/>
        </w:rPr>
        <w:t xml:space="preserve"> </w:t>
      </w:r>
      <w:r w:rsidR="00CC002A" w:rsidRPr="00B33311">
        <w:rPr>
          <w:rFonts w:ascii="Proxima Nova Light" w:hAnsi="Proxima Nova Light"/>
          <w:sz w:val="20"/>
        </w:rPr>
        <w:t>representative.</w:t>
      </w:r>
      <w:r w:rsidR="00CC002A">
        <w:rPr>
          <w:sz w:val="20"/>
        </w:rPr>
        <w:t xml:space="preserve"> The</w:t>
      </w:r>
      <w:r>
        <w:rPr>
          <w:spacing w:val="-7"/>
          <w:sz w:val="20"/>
        </w:rPr>
        <w:t xml:space="preserve"> </w:t>
      </w:r>
      <w:r>
        <w:rPr>
          <w:sz w:val="20"/>
        </w:rPr>
        <w:t>description and price of all proposed Materials is set forth in the Design Plan and is deemed accepted. Once an item is ordered, there are no substitutions, returns or refunds.</w:t>
      </w:r>
    </w:p>
    <w:p w14:paraId="52ED35C1" w14:textId="77777777" w:rsidR="00C07709" w:rsidRDefault="00964D54">
      <w:pPr>
        <w:pStyle w:val="BodyText"/>
        <w:spacing w:line="276" w:lineRule="auto"/>
        <w:ind w:left="156" w:right="195" w:hanging="3"/>
      </w:pPr>
      <w:r>
        <w:t xml:space="preserve">Client is responsible for and shall pay all delivery and storage charges and all applicable sales tax as set forth in the applicable invoice. </w:t>
      </w:r>
      <w:proofErr w:type="gramStart"/>
      <w:r>
        <w:t>In the event that</w:t>
      </w:r>
      <w:proofErr w:type="gramEnd"/>
      <w:r>
        <w:t xml:space="preserve"> Client circumvents Designer in the procurement of Materials, Designer may immediately; upon</w:t>
      </w:r>
      <w:r>
        <w:rPr>
          <w:spacing w:val="40"/>
        </w:rPr>
        <w:t xml:space="preserve"> </w:t>
      </w:r>
      <w:r>
        <w:t>notice to Client, suspend providing services or terminate this Agreement, pending payment of any fees that would have been due and payable to Designer for</w:t>
      </w:r>
      <w:r>
        <w:rPr>
          <w:spacing w:val="-4"/>
        </w:rPr>
        <w:t xml:space="preserve"> </w:t>
      </w:r>
      <w:r>
        <w:t>such</w:t>
      </w:r>
      <w:r>
        <w:rPr>
          <w:spacing w:val="-4"/>
        </w:rPr>
        <w:t xml:space="preserve"> </w:t>
      </w:r>
      <w:r>
        <w:t>Materials.</w:t>
      </w:r>
      <w:r>
        <w:rPr>
          <w:spacing w:val="-4"/>
        </w:rPr>
        <w:t xml:space="preserve"> </w:t>
      </w:r>
      <w:r>
        <w:t>Designer’s</w:t>
      </w:r>
      <w:r>
        <w:rPr>
          <w:spacing w:val="-4"/>
        </w:rPr>
        <w:t xml:space="preserve"> </w:t>
      </w:r>
      <w:r>
        <w:t>invoice</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be</w:t>
      </w:r>
      <w:r>
        <w:rPr>
          <w:spacing w:val="-4"/>
        </w:rPr>
        <w:t xml:space="preserve"> </w:t>
      </w:r>
      <w:r>
        <w:t>“proof</w:t>
      </w:r>
      <w:r>
        <w:rPr>
          <w:spacing w:val="-4"/>
        </w:rPr>
        <w:t xml:space="preserve"> </w:t>
      </w:r>
      <w:r>
        <w:t>of</w:t>
      </w:r>
      <w:r>
        <w:rPr>
          <w:spacing w:val="-4"/>
        </w:rPr>
        <w:t xml:space="preserve"> </w:t>
      </w:r>
      <w:r>
        <w:t>purchase”</w:t>
      </w:r>
      <w:r>
        <w:rPr>
          <w:spacing w:val="-4"/>
        </w:rPr>
        <w:t xml:space="preserve"> </w:t>
      </w:r>
      <w:r>
        <w:t>for items listed therein.</w:t>
      </w:r>
    </w:p>
    <w:p w14:paraId="71340D65" w14:textId="77777777" w:rsidR="00C07709" w:rsidRDefault="00C07709">
      <w:pPr>
        <w:pStyle w:val="BodyText"/>
        <w:rPr>
          <w:sz w:val="22"/>
        </w:rPr>
      </w:pPr>
    </w:p>
    <w:p w14:paraId="74F2C530" w14:textId="77777777" w:rsidR="00C07709" w:rsidRDefault="00C07709">
      <w:pPr>
        <w:pStyle w:val="BodyText"/>
        <w:spacing w:before="5"/>
        <w:rPr>
          <w:sz w:val="30"/>
        </w:rPr>
      </w:pPr>
    </w:p>
    <w:p w14:paraId="2083B90D" w14:textId="77777777" w:rsidR="00C07709" w:rsidRDefault="00964D54">
      <w:pPr>
        <w:pStyle w:val="BodyText"/>
        <w:spacing w:line="276" w:lineRule="auto"/>
        <w:ind w:left="158" w:right="195" w:firstLine="1"/>
      </w:pPr>
      <w:r>
        <w:t xml:space="preserve">If the Project requires contractors to perform work based on Designer’s concepts not otherwise included in the Services (e.g. third-party contractor </w:t>
      </w:r>
      <w:proofErr w:type="gramStart"/>
      <w:r>
        <w:t>services )</w:t>
      </w:r>
      <w:proofErr w:type="gramEnd"/>
      <w:r>
        <w:t>, Client shall</w:t>
      </w:r>
      <w:r>
        <w:rPr>
          <w:spacing w:val="-4"/>
        </w:rPr>
        <w:t xml:space="preserve"> </w:t>
      </w:r>
      <w:r>
        <w:t>remain</w:t>
      </w:r>
      <w:r>
        <w:rPr>
          <w:spacing w:val="-4"/>
        </w:rPr>
        <w:t xml:space="preserve"> </w:t>
      </w:r>
      <w:r>
        <w:t>responsible</w:t>
      </w:r>
      <w:r>
        <w:rPr>
          <w:spacing w:val="-4"/>
        </w:rPr>
        <w:t xml:space="preserve"> </w:t>
      </w:r>
      <w:r>
        <w:t>for</w:t>
      </w:r>
      <w:r>
        <w:rPr>
          <w:spacing w:val="-4"/>
        </w:rPr>
        <w:t xml:space="preserve"> </w:t>
      </w:r>
      <w:r>
        <w:t>all</w:t>
      </w:r>
      <w:r>
        <w:rPr>
          <w:spacing w:val="-4"/>
        </w:rPr>
        <w:t xml:space="preserve"> </w:t>
      </w:r>
      <w:r>
        <w:t>compensation</w:t>
      </w:r>
      <w:r>
        <w:rPr>
          <w:spacing w:val="-4"/>
        </w:rPr>
        <w:t xml:space="preserve"> </w:t>
      </w:r>
      <w:r>
        <w:t>and</w:t>
      </w:r>
      <w:r>
        <w:rPr>
          <w:spacing w:val="-4"/>
        </w:rPr>
        <w:t xml:space="preserve"> </w:t>
      </w:r>
      <w:r>
        <w:t>insurance</w:t>
      </w:r>
      <w:r>
        <w:rPr>
          <w:spacing w:val="-4"/>
        </w:rPr>
        <w:t xml:space="preserve"> </w:t>
      </w:r>
      <w:r>
        <w:t>related</w:t>
      </w:r>
      <w:r>
        <w:rPr>
          <w:spacing w:val="-4"/>
        </w:rPr>
        <w:t xml:space="preserve"> </w:t>
      </w:r>
      <w:r>
        <w:t>to</w:t>
      </w:r>
      <w:r>
        <w:rPr>
          <w:spacing w:val="-4"/>
        </w:rPr>
        <w:t xml:space="preserve"> </w:t>
      </w:r>
      <w:r>
        <w:t>contractors’ services.</w:t>
      </w:r>
      <w:r>
        <w:rPr>
          <w:spacing w:val="40"/>
        </w:rPr>
        <w:t xml:space="preserve"> </w:t>
      </w:r>
      <w:r>
        <w:t>Designer shall notify Client if any contractor’s services do not meet the plans or specifications set forth in the Design Plan, but Designer shall not have</w:t>
      </w:r>
    </w:p>
    <w:p w14:paraId="785EEFE0" w14:textId="77777777" w:rsidR="00C07709" w:rsidRDefault="00964D54">
      <w:pPr>
        <w:pStyle w:val="BodyText"/>
        <w:spacing w:line="276" w:lineRule="auto"/>
        <w:ind w:left="157" w:right="346" w:hanging="1"/>
      </w:pPr>
      <w:r>
        <w:t>any</w:t>
      </w:r>
      <w:r>
        <w:rPr>
          <w:spacing w:val="-4"/>
        </w:rPr>
        <w:t xml:space="preserve"> </w:t>
      </w:r>
      <w:r>
        <w:t>obligation</w:t>
      </w:r>
      <w:r>
        <w:rPr>
          <w:spacing w:val="-4"/>
        </w:rPr>
        <w:t xml:space="preserve"> </w:t>
      </w:r>
      <w:r>
        <w:t>to</w:t>
      </w:r>
      <w:r>
        <w:rPr>
          <w:spacing w:val="-4"/>
        </w:rPr>
        <w:t xml:space="preserve"> </w:t>
      </w:r>
      <w:r>
        <w:t>monitor</w:t>
      </w:r>
      <w:r>
        <w:rPr>
          <w:spacing w:val="-4"/>
        </w:rPr>
        <w:t xml:space="preserve"> </w:t>
      </w:r>
      <w:r>
        <w:t>or</w:t>
      </w:r>
      <w:r>
        <w:rPr>
          <w:spacing w:val="-4"/>
        </w:rPr>
        <w:t xml:space="preserve"> </w:t>
      </w:r>
      <w:r>
        <w:t>supervise</w:t>
      </w:r>
      <w:r>
        <w:rPr>
          <w:spacing w:val="-4"/>
        </w:rPr>
        <w:t xml:space="preserve"> </w:t>
      </w:r>
      <w:r>
        <w:t>construction</w:t>
      </w:r>
      <w:r>
        <w:rPr>
          <w:spacing w:val="-4"/>
        </w:rPr>
        <w:t xml:space="preserve"> </w:t>
      </w:r>
      <w:r>
        <w:t>or</w:t>
      </w:r>
      <w:r>
        <w:rPr>
          <w:spacing w:val="-4"/>
        </w:rPr>
        <w:t xml:space="preserve"> </w:t>
      </w:r>
      <w:r>
        <w:t>other</w:t>
      </w:r>
      <w:r>
        <w:rPr>
          <w:spacing w:val="-4"/>
        </w:rPr>
        <w:t xml:space="preserve"> </w:t>
      </w:r>
      <w:r>
        <w:t>tradesperson</w:t>
      </w:r>
      <w:r>
        <w:rPr>
          <w:spacing w:val="-4"/>
        </w:rPr>
        <w:t xml:space="preserve"> </w:t>
      </w:r>
      <w:r>
        <w:t xml:space="preserve">services such as lighting consultants, landscape architects, architects, and others. If plans or renderings are required, Designer shall hire a qualified </w:t>
      </w:r>
      <w:proofErr w:type="gramStart"/>
      <w:r>
        <w:t>third party</w:t>
      </w:r>
      <w:proofErr w:type="gramEnd"/>
      <w:r>
        <w:t xml:space="preserve"> vendor to complete such services. All fees for such services shall be at that contractor’s customary rates and in addition to any fees or charges due to Designer.</w:t>
      </w:r>
    </w:p>
    <w:p w14:paraId="6D256181" w14:textId="77777777" w:rsidR="00C07709" w:rsidRDefault="00C07709">
      <w:pPr>
        <w:pStyle w:val="BodyText"/>
        <w:rPr>
          <w:sz w:val="22"/>
        </w:rPr>
      </w:pPr>
    </w:p>
    <w:p w14:paraId="4E1A78E4" w14:textId="77777777" w:rsidR="00C07709" w:rsidRDefault="00C07709">
      <w:pPr>
        <w:pStyle w:val="BodyText"/>
        <w:spacing w:before="5"/>
        <w:rPr>
          <w:sz w:val="30"/>
        </w:rPr>
      </w:pPr>
    </w:p>
    <w:p w14:paraId="689C9360" w14:textId="77777777" w:rsidR="00C07709" w:rsidRDefault="00964D54">
      <w:pPr>
        <w:pStyle w:val="BodyText"/>
        <w:spacing w:line="276" w:lineRule="auto"/>
        <w:ind w:left="156" w:right="195" w:firstLine="1"/>
      </w:pPr>
      <w:r>
        <w:t>Designer</w:t>
      </w:r>
      <w:r>
        <w:rPr>
          <w:spacing w:val="-3"/>
        </w:rPr>
        <w:t xml:space="preserve"> </w:t>
      </w:r>
      <w:r>
        <w:t>shall</w:t>
      </w:r>
      <w:r>
        <w:rPr>
          <w:spacing w:val="-3"/>
        </w:rPr>
        <w:t xml:space="preserve"> </w:t>
      </w:r>
      <w:r>
        <w:t>be</w:t>
      </w:r>
      <w:r>
        <w:rPr>
          <w:spacing w:val="-3"/>
        </w:rPr>
        <w:t xml:space="preserve"> </w:t>
      </w:r>
      <w:r>
        <w:t>compensated</w:t>
      </w:r>
      <w:r>
        <w:rPr>
          <w:spacing w:val="-3"/>
        </w:rPr>
        <w:t xml:space="preserve"> </w:t>
      </w:r>
      <w:r>
        <w:t>according</w:t>
      </w:r>
      <w:r>
        <w:rPr>
          <w:spacing w:val="-3"/>
        </w:rPr>
        <w:t xml:space="preserve"> </w:t>
      </w:r>
      <w:r>
        <w:t>to</w:t>
      </w:r>
      <w:r>
        <w:rPr>
          <w:spacing w:val="-3"/>
        </w:rPr>
        <w:t xml:space="preserve"> </w:t>
      </w:r>
      <w:r>
        <w:t>the</w:t>
      </w:r>
      <w:r>
        <w:rPr>
          <w:spacing w:val="-3"/>
        </w:rPr>
        <w:t xml:space="preserve"> </w:t>
      </w:r>
      <w:r>
        <w:t>terms</w:t>
      </w:r>
      <w:r>
        <w:rPr>
          <w:spacing w:val="-3"/>
        </w:rPr>
        <w:t xml:space="preserve"> </w:t>
      </w:r>
      <w:r>
        <w:t>set</w:t>
      </w:r>
      <w:r>
        <w:rPr>
          <w:spacing w:val="-3"/>
        </w:rPr>
        <w:t xml:space="preserve"> </w:t>
      </w:r>
      <w:r>
        <w:t>forth</w:t>
      </w:r>
      <w:r>
        <w:rPr>
          <w:spacing w:val="-3"/>
        </w:rPr>
        <w:t xml:space="preserve"> </w:t>
      </w:r>
      <w:r>
        <w:t>in</w:t>
      </w:r>
      <w:r>
        <w:rPr>
          <w:spacing w:val="-3"/>
        </w:rPr>
        <w:t xml:space="preserve"> </w:t>
      </w:r>
      <w:r>
        <w:t>this</w:t>
      </w:r>
      <w:r>
        <w:rPr>
          <w:spacing w:val="-3"/>
        </w:rPr>
        <w:t xml:space="preserve"> </w:t>
      </w:r>
      <w:r>
        <w:t>section</w:t>
      </w:r>
      <w:r>
        <w:rPr>
          <w:spacing w:val="-3"/>
        </w:rPr>
        <w:t xml:space="preserve"> </w:t>
      </w:r>
      <w:r>
        <w:t>and as set forth in any Proposal attached hereto, or as mutually agreed upon by the parties from time to time.</w:t>
      </w:r>
    </w:p>
    <w:p w14:paraId="59CEADD4" w14:textId="77777777" w:rsidR="00C07709" w:rsidRDefault="00964D54">
      <w:pPr>
        <w:pStyle w:val="ListParagraph"/>
        <w:numPr>
          <w:ilvl w:val="0"/>
          <w:numId w:val="5"/>
        </w:numPr>
        <w:tabs>
          <w:tab w:val="left" w:pos="386"/>
        </w:tabs>
        <w:spacing w:before="180"/>
        <w:ind w:hanging="236"/>
        <w:jc w:val="left"/>
        <w:rPr>
          <w:b/>
          <w:sz w:val="20"/>
        </w:rPr>
      </w:pPr>
      <w:r>
        <w:rPr>
          <w:b/>
          <w:sz w:val="20"/>
        </w:rPr>
        <w:t>Standard</w:t>
      </w:r>
      <w:r>
        <w:rPr>
          <w:b/>
          <w:spacing w:val="-3"/>
          <w:sz w:val="20"/>
        </w:rPr>
        <w:t xml:space="preserve"> </w:t>
      </w:r>
      <w:r>
        <w:rPr>
          <w:b/>
          <w:spacing w:val="-2"/>
          <w:sz w:val="20"/>
        </w:rPr>
        <w:t>Compensation</w:t>
      </w:r>
    </w:p>
    <w:p w14:paraId="68EF83B1" w14:textId="77777777" w:rsidR="00C07709" w:rsidRDefault="00964D54">
      <w:pPr>
        <w:pStyle w:val="BodyText"/>
        <w:spacing w:before="36" w:line="276" w:lineRule="auto"/>
        <w:ind w:left="156" w:right="195" w:hanging="3"/>
      </w:pPr>
      <w:r>
        <w:t xml:space="preserve">Client shall pay Designer at the rate of One Hundred Fifty Dollars (US$150.00) per hour (“Standard Hourly Rate”). Associates shall be billed at the rate of </w:t>
      </w:r>
      <w:proofErr w:type="gramStart"/>
      <w:r>
        <w:t>Seventy Five</w:t>
      </w:r>
      <w:proofErr w:type="gramEnd"/>
      <w:r>
        <w:t xml:space="preserve"> Dollars</w:t>
      </w:r>
      <w:r>
        <w:rPr>
          <w:spacing w:val="-7"/>
        </w:rPr>
        <w:t xml:space="preserve"> </w:t>
      </w:r>
      <w:r>
        <w:t>(US$75.00)</w:t>
      </w:r>
      <w:r>
        <w:rPr>
          <w:spacing w:val="-7"/>
        </w:rPr>
        <w:t xml:space="preserve"> </w:t>
      </w:r>
      <w:r>
        <w:t>per</w:t>
      </w:r>
      <w:r>
        <w:rPr>
          <w:spacing w:val="-7"/>
        </w:rPr>
        <w:t xml:space="preserve"> </w:t>
      </w:r>
      <w:r>
        <w:t>hour</w:t>
      </w:r>
      <w:r>
        <w:rPr>
          <w:spacing w:val="-7"/>
        </w:rPr>
        <w:t xml:space="preserve"> </w:t>
      </w:r>
      <w:r>
        <w:t>(“Associate’s</w:t>
      </w:r>
      <w:r>
        <w:rPr>
          <w:spacing w:val="-7"/>
        </w:rPr>
        <w:t xml:space="preserve"> </w:t>
      </w:r>
      <w:r>
        <w:t>Hourly</w:t>
      </w:r>
      <w:r>
        <w:rPr>
          <w:spacing w:val="-7"/>
        </w:rPr>
        <w:t xml:space="preserve"> </w:t>
      </w:r>
      <w:r>
        <w:t>Rate”)</w:t>
      </w:r>
      <w:r>
        <w:rPr>
          <w:spacing w:val="-7"/>
        </w:rPr>
        <w:t xml:space="preserve"> </w:t>
      </w:r>
      <w:r>
        <w:t>and</w:t>
      </w:r>
      <w:r>
        <w:rPr>
          <w:spacing w:val="-7"/>
        </w:rPr>
        <w:t xml:space="preserve"> </w:t>
      </w:r>
      <w:r>
        <w:t>assistants</w:t>
      </w:r>
      <w:r>
        <w:rPr>
          <w:spacing w:val="-7"/>
        </w:rPr>
        <w:t xml:space="preserve"> </w:t>
      </w:r>
      <w:r>
        <w:t>shall</w:t>
      </w:r>
      <w:r>
        <w:rPr>
          <w:spacing w:val="-7"/>
        </w:rPr>
        <w:t xml:space="preserve"> </w:t>
      </w:r>
      <w:r>
        <w:t>be</w:t>
      </w:r>
      <w:r>
        <w:rPr>
          <w:spacing w:val="-7"/>
        </w:rPr>
        <w:t xml:space="preserve"> </w:t>
      </w:r>
      <w:r>
        <w:t xml:space="preserve">billed at the rate of Fifty Dollars (US$50.00) per hour (“Assistant’s Hourly Rate”). Designer shall charge the Standard Hourly Rate for the performance of </w:t>
      </w:r>
      <w:proofErr w:type="gramStart"/>
      <w:r>
        <w:t>any and all</w:t>
      </w:r>
      <w:proofErr w:type="gramEnd"/>
      <w:r>
        <w:t xml:space="preserve"> Services under this Agreement.</w:t>
      </w:r>
    </w:p>
    <w:p w14:paraId="479C09CC" w14:textId="77777777" w:rsidR="00C07709" w:rsidRDefault="00964D54">
      <w:pPr>
        <w:pStyle w:val="ListParagraph"/>
        <w:numPr>
          <w:ilvl w:val="0"/>
          <w:numId w:val="5"/>
        </w:numPr>
        <w:tabs>
          <w:tab w:val="left" w:pos="391"/>
        </w:tabs>
        <w:spacing w:before="179"/>
        <w:ind w:left="390" w:hanging="231"/>
        <w:jc w:val="left"/>
        <w:rPr>
          <w:b/>
          <w:sz w:val="20"/>
        </w:rPr>
      </w:pPr>
      <w:r>
        <w:rPr>
          <w:b/>
          <w:spacing w:val="-2"/>
          <w:sz w:val="20"/>
        </w:rPr>
        <w:t>Invoices</w:t>
      </w:r>
    </w:p>
    <w:p w14:paraId="4830B18C" w14:textId="77777777" w:rsidR="00C07709" w:rsidRDefault="00964D54">
      <w:pPr>
        <w:pStyle w:val="BodyText"/>
        <w:spacing w:before="37" w:line="276" w:lineRule="auto"/>
        <w:ind w:left="158" w:right="125" w:hanging="1"/>
      </w:pPr>
      <w:r>
        <w:t>Designer shall submit [periodic, e.g., monthly/bi-monthly] invoices to Client which describe</w:t>
      </w:r>
      <w:r>
        <w:rPr>
          <w:spacing w:val="-2"/>
        </w:rPr>
        <w:t xml:space="preserve"> </w:t>
      </w:r>
      <w:r>
        <w:t>the</w:t>
      </w:r>
      <w:r>
        <w:rPr>
          <w:spacing w:val="-2"/>
        </w:rPr>
        <w:t xml:space="preserve"> </w:t>
      </w:r>
      <w:r>
        <w:t>Services</w:t>
      </w:r>
      <w:r>
        <w:rPr>
          <w:spacing w:val="-2"/>
        </w:rPr>
        <w:t xml:space="preserve"> </w:t>
      </w:r>
      <w:r>
        <w:t>performed,</w:t>
      </w:r>
      <w:r>
        <w:rPr>
          <w:spacing w:val="-2"/>
        </w:rPr>
        <w:t xml:space="preserve"> </w:t>
      </w:r>
      <w:r>
        <w:t>the</w:t>
      </w:r>
      <w:r>
        <w:rPr>
          <w:spacing w:val="-2"/>
        </w:rPr>
        <w:t xml:space="preserve"> </w:t>
      </w:r>
      <w:r>
        <w:t>time</w:t>
      </w:r>
      <w:r>
        <w:rPr>
          <w:spacing w:val="-2"/>
        </w:rPr>
        <w:t xml:space="preserve"> </w:t>
      </w:r>
      <w:proofErr w:type="gramStart"/>
      <w:r>
        <w:t>expended</w:t>
      </w:r>
      <w:proofErr w:type="gramEnd"/>
      <w:r>
        <w:rPr>
          <w:spacing w:val="-2"/>
        </w:rPr>
        <w:t xml:space="preserve"> </w:t>
      </w:r>
      <w:r>
        <w:t>and</w:t>
      </w:r>
      <w:r>
        <w:rPr>
          <w:spacing w:val="-2"/>
        </w:rPr>
        <w:t xml:space="preserve"> </w:t>
      </w:r>
      <w:r>
        <w:t>all</w:t>
      </w:r>
      <w:r>
        <w:rPr>
          <w:spacing w:val="-2"/>
        </w:rPr>
        <w:t xml:space="preserve"> </w:t>
      </w:r>
      <w:r>
        <w:t>reimbursable</w:t>
      </w:r>
      <w:r>
        <w:rPr>
          <w:spacing w:val="-2"/>
        </w:rPr>
        <w:t xml:space="preserve"> </w:t>
      </w:r>
      <w:r>
        <w:t xml:space="preserve">expenses incurred on behalf of Client. Client shall pay Designer within seven (7) days of </w:t>
      </w:r>
      <w:r>
        <w:rPr>
          <w:spacing w:val="-2"/>
        </w:rPr>
        <w:t>receipt</w:t>
      </w:r>
    </w:p>
    <w:p w14:paraId="0F182AEB" w14:textId="77777777" w:rsidR="00C07709" w:rsidRDefault="00C07709">
      <w:pPr>
        <w:spacing w:line="276" w:lineRule="auto"/>
        <w:sectPr w:rsidR="00C07709">
          <w:pgSz w:w="12240" w:h="15840"/>
          <w:pgMar w:top="900" w:right="1160" w:bottom="960" w:left="1080" w:header="0" w:footer="762" w:gutter="0"/>
          <w:cols w:num="2" w:space="720" w:equalWidth="0">
            <w:col w:w="2226" w:space="209"/>
            <w:col w:w="7565"/>
          </w:cols>
        </w:sectPr>
      </w:pPr>
    </w:p>
    <w:p w14:paraId="2D3331CB" w14:textId="77777777" w:rsidR="00C07709" w:rsidRDefault="00964D54">
      <w:pPr>
        <w:pStyle w:val="BodyText"/>
        <w:spacing w:before="82" w:line="276" w:lineRule="auto"/>
        <w:ind w:left="2590" w:right="107" w:firstLine="2"/>
      </w:pPr>
      <w:r>
        <w:lastRenderedPageBreak/>
        <w:t>of</w:t>
      </w:r>
      <w:r>
        <w:rPr>
          <w:spacing w:val="-5"/>
        </w:rPr>
        <w:t xml:space="preserve"> </w:t>
      </w:r>
      <w:r>
        <w:t>Consultant’s</w:t>
      </w:r>
      <w:r>
        <w:rPr>
          <w:spacing w:val="-5"/>
        </w:rPr>
        <w:t xml:space="preserve"> </w:t>
      </w:r>
      <w:r>
        <w:t>invoice.</w:t>
      </w:r>
      <w:r>
        <w:rPr>
          <w:spacing w:val="-5"/>
        </w:rPr>
        <w:t xml:space="preserve"> </w:t>
      </w:r>
      <w:r>
        <w:t>Designer</w:t>
      </w:r>
      <w:r>
        <w:rPr>
          <w:spacing w:val="-5"/>
        </w:rPr>
        <w:t xml:space="preserve"> </w:t>
      </w:r>
      <w:r>
        <w:t>may</w:t>
      </w:r>
      <w:r>
        <w:rPr>
          <w:spacing w:val="-5"/>
        </w:rPr>
        <w:t xml:space="preserve"> </w:t>
      </w:r>
      <w:r>
        <w:t>suspend</w:t>
      </w:r>
      <w:r>
        <w:rPr>
          <w:spacing w:val="-5"/>
        </w:rPr>
        <w:t xml:space="preserve"> </w:t>
      </w:r>
      <w:r>
        <w:t>performance</w:t>
      </w:r>
      <w:r>
        <w:rPr>
          <w:spacing w:val="-5"/>
        </w:rPr>
        <w:t xml:space="preserve"> </w:t>
      </w:r>
      <w:r>
        <w:t>of</w:t>
      </w:r>
      <w:r>
        <w:rPr>
          <w:spacing w:val="-5"/>
        </w:rPr>
        <w:t xml:space="preserve"> </w:t>
      </w:r>
      <w:r>
        <w:t>Services</w:t>
      </w:r>
      <w:r>
        <w:rPr>
          <w:spacing w:val="-5"/>
        </w:rPr>
        <w:t xml:space="preserve"> </w:t>
      </w:r>
      <w:r>
        <w:t>if</w:t>
      </w:r>
      <w:r>
        <w:rPr>
          <w:spacing w:val="-5"/>
        </w:rPr>
        <w:t xml:space="preserve"> </w:t>
      </w:r>
      <w:r>
        <w:t>Client</w:t>
      </w:r>
      <w:r>
        <w:rPr>
          <w:spacing w:val="-5"/>
        </w:rPr>
        <w:t xml:space="preserve"> </w:t>
      </w:r>
      <w:r>
        <w:t>fails to pay any invoice when due.</w:t>
      </w:r>
      <w:r>
        <w:rPr>
          <w:spacing w:val="40"/>
        </w:rPr>
        <w:t xml:space="preserve"> </w:t>
      </w:r>
      <w:r>
        <w:t xml:space="preserve">Client shall be liable for all costs, </w:t>
      </w:r>
      <w:proofErr w:type="gramStart"/>
      <w:r>
        <w:t>fees</w:t>
      </w:r>
      <w:proofErr w:type="gramEnd"/>
      <w:r>
        <w:t xml:space="preserve"> and expenses (including attorneys’ fees) incurred by Designer to collect any amount due. If, after fifteen (15) days, Client fails to pay any outstanding invoice in full, Designer shall be entitled interest in an amount equal to 1.5% per month (i.e., 18% per annum) of the outstanding balance until such invoice amount is paid in full.</w:t>
      </w:r>
    </w:p>
    <w:p w14:paraId="200A09F8" w14:textId="77777777" w:rsidR="00C07709" w:rsidRDefault="00964D54">
      <w:pPr>
        <w:pStyle w:val="ListParagraph"/>
        <w:numPr>
          <w:ilvl w:val="0"/>
          <w:numId w:val="5"/>
        </w:numPr>
        <w:tabs>
          <w:tab w:val="left" w:pos="2830"/>
        </w:tabs>
        <w:spacing w:before="179"/>
        <w:ind w:left="2829" w:hanging="237"/>
        <w:jc w:val="left"/>
        <w:rPr>
          <w:b/>
          <w:sz w:val="20"/>
        </w:rPr>
      </w:pPr>
      <w:r>
        <w:rPr>
          <w:b/>
          <w:sz w:val="20"/>
        </w:rPr>
        <w:t>Reimbursable</w:t>
      </w:r>
      <w:r>
        <w:rPr>
          <w:b/>
          <w:spacing w:val="-6"/>
          <w:sz w:val="20"/>
        </w:rPr>
        <w:t xml:space="preserve"> </w:t>
      </w:r>
      <w:r>
        <w:rPr>
          <w:b/>
          <w:spacing w:val="-2"/>
          <w:sz w:val="20"/>
        </w:rPr>
        <w:t>Expenses.</w:t>
      </w:r>
    </w:p>
    <w:p w14:paraId="3C2D4509" w14:textId="77777777" w:rsidR="00C07709" w:rsidRDefault="00964D54">
      <w:pPr>
        <w:pStyle w:val="BodyText"/>
        <w:spacing w:before="36" w:line="276" w:lineRule="auto"/>
        <w:ind w:left="2592" w:right="107" w:hanging="3"/>
      </w:pPr>
      <w:r>
        <w:t>Client agrees to reimburse Designer for all actual, out-of-pocket expenses incurred by Designer in relation to the Project, including but not limited to costs to obtain samples,</w:t>
      </w:r>
      <w:r>
        <w:rPr>
          <w:spacing w:val="-4"/>
        </w:rPr>
        <w:t xml:space="preserve"> </w:t>
      </w:r>
      <w:r>
        <w:t>drawings,</w:t>
      </w:r>
      <w:r>
        <w:rPr>
          <w:spacing w:val="-4"/>
        </w:rPr>
        <w:t xml:space="preserve"> </w:t>
      </w:r>
      <w:r>
        <w:t>drafting</w:t>
      </w:r>
      <w:r>
        <w:rPr>
          <w:spacing w:val="-4"/>
        </w:rPr>
        <w:t xml:space="preserve"> </w:t>
      </w:r>
      <w:r>
        <w:t>services,</w:t>
      </w:r>
      <w:r>
        <w:rPr>
          <w:spacing w:val="-4"/>
        </w:rPr>
        <w:t xml:space="preserve"> </w:t>
      </w:r>
      <w:r>
        <w:t>parking,</w:t>
      </w:r>
      <w:r>
        <w:rPr>
          <w:spacing w:val="-4"/>
        </w:rPr>
        <w:t xml:space="preserve"> </w:t>
      </w:r>
      <w:r>
        <w:t>postage</w:t>
      </w:r>
      <w:r>
        <w:rPr>
          <w:spacing w:val="-4"/>
        </w:rPr>
        <w:t xml:space="preserve"> </w:t>
      </w:r>
      <w:r>
        <w:t>and</w:t>
      </w:r>
      <w:r>
        <w:rPr>
          <w:spacing w:val="-4"/>
        </w:rPr>
        <w:t xml:space="preserve"> </w:t>
      </w:r>
      <w:r>
        <w:t>handling,</w:t>
      </w:r>
      <w:r>
        <w:rPr>
          <w:spacing w:val="-4"/>
        </w:rPr>
        <w:t xml:space="preserve"> </w:t>
      </w:r>
      <w:r>
        <w:t>freight,</w:t>
      </w:r>
      <w:r>
        <w:rPr>
          <w:spacing w:val="-4"/>
        </w:rPr>
        <w:t xml:space="preserve"> </w:t>
      </w:r>
      <w:proofErr w:type="gramStart"/>
      <w:r>
        <w:t>delivery</w:t>
      </w:r>
      <w:proofErr w:type="gramEnd"/>
      <w:r>
        <w:t xml:space="preserve"> and storage costs.</w:t>
      </w:r>
      <w:r>
        <w:rPr>
          <w:spacing w:val="40"/>
        </w:rPr>
        <w:t xml:space="preserve"> </w:t>
      </w:r>
      <w:r>
        <w:t>Client shall approve in advance and reimburse Designer for all reasonable</w:t>
      </w:r>
      <w:r>
        <w:rPr>
          <w:spacing w:val="-3"/>
        </w:rPr>
        <w:t xml:space="preserve"> </w:t>
      </w:r>
      <w:r>
        <w:t>travel,</w:t>
      </w:r>
      <w:r>
        <w:rPr>
          <w:spacing w:val="-3"/>
        </w:rPr>
        <w:t xml:space="preserve"> </w:t>
      </w:r>
      <w:r>
        <w:t>lodging,</w:t>
      </w:r>
      <w:r>
        <w:rPr>
          <w:spacing w:val="-3"/>
        </w:rPr>
        <w:t xml:space="preserve"> </w:t>
      </w:r>
      <w:r>
        <w:t>and</w:t>
      </w:r>
      <w:r>
        <w:rPr>
          <w:spacing w:val="-3"/>
        </w:rPr>
        <w:t xml:space="preserve"> </w:t>
      </w:r>
      <w:r>
        <w:t>meal</w:t>
      </w:r>
      <w:r>
        <w:rPr>
          <w:spacing w:val="-3"/>
        </w:rPr>
        <w:t xml:space="preserve"> </w:t>
      </w:r>
      <w:r>
        <w:t>expenses</w:t>
      </w:r>
      <w:r>
        <w:rPr>
          <w:spacing w:val="-3"/>
        </w:rPr>
        <w:t xml:space="preserve"> </w:t>
      </w:r>
      <w:r>
        <w:t>incurred</w:t>
      </w:r>
      <w:r>
        <w:rPr>
          <w:spacing w:val="-3"/>
        </w:rPr>
        <w:t xml:space="preserve"> </w:t>
      </w:r>
      <w:r>
        <w:t>by</w:t>
      </w:r>
      <w:r>
        <w:rPr>
          <w:spacing w:val="-3"/>
        </w:rPr>
        <w:t xml:space="preserve"> </w:t>
      </w:r>
      <w:r>
        <w:t>Designer</w:t>
      </w:r>
      <w:r>
        <w:rPr>
          <w:spacing w:val="-3"/>
        </w:rPr>
        <w:t xml:space="preserve"> </w:t>
      </w:r>
      <w:r>
        <w:t>and</w:t>
      </w:r>
      <w:r>
        <w:rPr>
          <w:spacing w:val="-3"/>
        </w:rPr>
        <w:t xml:space="preserve"> </w:t>
      </w:r>
      <w:r>
        <w:t>Designer’s staff (where necessary) in connection with the Project.</w:t>
      </w:r>
    </w:p>
    <w:p w14:paraId="2FBE5139" w14:textId="77777777" w:rsidR="00C07709" w:rsidRDefault="00C07709">
      <w:pPr>
        <w:pStyle w:val="BodyText"/>
      </w:pPr>
    </w:p>
    <w:p w14:paraId="333EC136" w14:textId="77777777" w:rsidR="00C07709" w:rsidRDefault="00C07709">
      <w:pPr>
        <w:pStyle w:val="BodyText"/>
        <w:spacing w:before="4"/>
        <w:rPr>
          <w:sz w:val="27"/>
        </w:rPr>
      </w:pPr>
    </w:p>
    <w:p w14:paraId="098715BA" w14:textId="77777777" w:rsidR="00C07709" w:rsidRDefault="00367870">
      <w:pPr>
        <w:pStyle w:val="BodyText"/>
        <w:spacing w:line="20" w:lineRule="exact"/>
        <w:ind w:left="180"/>
        <w:rPr>
          <w:sz w:val="2"/>
        </w:rPr>
      </w:pPr>
      <w:r>
        <w:rPr>
          <w:sz w:val="2"/>
        </w:rPr>
      </w:r>
      <w:r>
        <w:rPr>
          <w:sz w:val="2"/>
        </w:rPr>
        <w:pict w14:anchorId="1BDA46A4">
          <v:group id="docshapegroup6" o:spid="_x0000_s2075" alt="" style="width:486pt;height:.5pt;mso-position-horizontal-relative:char;mso-position-vertical-relative:line" coordsize="9720,10">
            <v:line id="_x0000_s2076" alt="" style="position:absolute" from="0,5" to="9720,5" strokeweight=".5pt"/>
            <w10:anchorlock/>
          </v:group>
        </w:pict>
      </w:r>
    </w:p>
    <w:p w14:paraId="1E5943A2" w14:textId="77777777" w:rsidR="00C07709" w:rsidRDefault="00C07709">
      <w:pPr>
        <w:spacing w:line="20" w:lineRule="exact"/>
        <w:rPr>
          <w:sz w:val="2"/>
        </w:rPr>
        <w:sectPr w:rsidR="00C07709">
          <w:pgSz w:w="12240" w:h="15840"/>
          <w:pgMar w:top="900" w:right="1160" w:bottom="960" w:left="1080" w:header="0" w:footer="762" w:gutter="0"/>
          <w:cols w:space="720"/>
        </w:sectPr>
      </w:pPr>
    </w:p>
    <w:p w14:paraId="61846721" w14:textId="77777777" w:rsidR="00C07709" w:rsidRDefault="00964D54">
      <w:pPr>
        <w:pStyle w:val="ListParagraph"/>
        <w:numPr>
          <w:ilvl w:val="0"/>
          <w:numId w:val="6"/>
        </w:numPr>
        <w:tabs>
          <w:tab w:val="left" w:pos="448"/>
        </w:tabs>
        <w:spacing w:before="43" w:line="276" w:lineRule="auto"/>
        <w:ind w:right="346"/>
        <w:rPr>
          <w:b/>
          <w:sz w:val="20"/>
        </w:rPr>
      </w:pPr>
      <w:r>
        <w:rPr>
          <w:b/>
          <w:spacing w:val="-2"/>
          <w:sz w:val="20"/>
        </w:rPr>
        <w:t xml:space="preserve">Transportation </w:t>
      </w:r>
      <w:r>
        <w:rPr>
          <w:b/>
          <w:sz w:val="20"/>
        </w:rPr>
        <w:t>and Storage</w:t>
      </w:r>
    </w:p>
    <w:p w14:paraId="2F754F8E" w14:textId="77777777" w:rsidR="00C07709" w:rsidRDefault="00C07709">
      <w:pPr>
        <w:pStyle w:val="BodyText"/>
        <w:rPr>
          <w:rFonts w:ascii="ProximaNova-Semibold"/>
          <w:b/>
          <w:sz w:val="24"/>
        </w:rPr>
      </w:pPr>
    </w:p>
    <w:p w14:paraId="4279CA03" w14:textId="77777777" w:rsidR="00C07709" w:rsidRDefault="00C07709">
      <w:pPr>
        <w:pStyle w:val="BodyText"/>
        <w:rPr>
          <w:rFonts w:ascii="ProximaNova-Semibold"/>
          <w:b/>
          <w:sz w:val="24"/>
        </w:rPr>
      </w:pPr>
    </w:p>
    <w:p w14:paraId="55479D3F" w14:textId="77777777" w:rsidR="00C07709" w:rsidRDefault="00C07709">
      <w:pPr>
        <w:pStyle w:val="BodyText"/>
        <w:rPr>
          <w:rFonts w:ascii="ProximaNova-Semibold"/>
          <w:b/>
          <w:sz w:val="24"/>
        </w:rPr>
      </w:pPr>
    </w:p>
    <w:p w14:paraId="376850A8" w14:textId="77777777" w:rsidR="00C07709" w:rsidRDefault="00C07709">
      <w:pPr>
        <w:pStyle w:val="BodyText"/>
        <w:spacing w:before="6"/>
        <w:rPr>
          <w:rFonts w:ascii="ProximaNova-Semibold"/>
          <w:b/>
          <w:sz w:val="26"/>
        </w:rPr>
      </w:pPr>
    </w:p>
    <w:p w14:paraId="37EAFD8C" w14:textId="77777777" w:rsidR="00C07709" w:rsidRDefault="00367870">
      <w:pPr>
        <w:pStyle w:val="ListParagraph"/>
        <w:numPr>
          <w:ilvl w:val="0"/>
          <w:numId w:val="6"/>
        </w:numPr>
        <w:tabs>
          <w:tab w:val="left" w:pos="449"/>
        </w:tabs>
        <w:ind w:left="448" w:hanging="297"/>
        <w:rPr>
          <w:b/>
          <w:sz w:val="20"/>
        </w:rPr>
      </w:pPr>
      <w:r>
        <w:pict w14:anchorId="3DC8508B">
          <v:line id="_x0000_s2074" alt="" style="position:absolute;left:0;text-align:left;z-index:15735296;mso-wrap-edited:f;mso-width-percent:0;mso-height-percent:0;mso-position-horizontal-relative:page;mso-width-percent:0;mso-height-percent:0" from="63pt,-3.15pt" to="549pt,-3.15pt" strokeweight=".5pt">
            <w10:wrap anchorx="page"/>
          </v:line>
        </w:pict>
      </w:r>
      <w:r w:rsidR="00964D54">
        <w:rPr>
          <w:b/>
          <w:spacing w:val="-2"/>
          <w:sz w:val="20"/>
        </w:rPr>
        <w:t>Insurance</w:t>
      </w:r>
    </w:p>
    <w:p w14:paraId="4D0DA665" w14:textId="77777777" w:rsidR="00C07709" w:rsidRDefault="00C07709">
      <w:pPr>
        <w:pStyle w:val="BodyText"/>
        <w:rPr>
          <w:rFonts w:ascii="ProximaNova-Semibold"/>
          <w:b/>
          <w:sz w:val="24"/>
        </w:rPr>
      </w:pPr>
    </w:p>
    <w:p w14:paraId="1FB555EC" w14:textId="77777777" w:rsidR="00C07709" w:rsidRDefault="00C07709">
      <w:pPr>
        <w:pStyle w:val="BodyText"/>
        <w:rPr>
          <w:rFonts w:ascii="ProximaNova-Semibold"/>
          <w:b/>
          <w:sz w:val="24"/>
        </w:rPr>
      </w:pPr>
    </w:p>
    <w:p w14:paraId="0AAE016D" w14:textId="77777777" w:rsidR="00C07709" w:rsidRDefault="00C07709">
      <w:pPr>
        <w:pStyle w:val="BodyText"/>
        <w:rPr>
          <w:rFonts w:ascii="ProximaNova-Semibold"/>
          <w:b/>
          <w:sz w:val="24"/>
        </w:rPr>
      </w:pPr>
    </w:p>
    <w:p w14:paraId="50795909" w14:textId="77777777" w:rsidR="00C07709" w:rsidRDefault="00C07709">
      <w:pPr>
        <w:pStyle w:val="BodyText"/>
        <w:rPr>
          <w:rFonts w:ascii="ProximaNova-Semibold"/>
          <w:b/>
          <w:sz w:val="24"/>
        </w:rPr>
      </w:pPr>
    </w:p>
    <w:p w14:paraId="5A598F13" w14:textId="77777777" w:rsidR="00C07709" w:rsidRDefault="00C07709">
      <w:pPr>
        <w:pStyle w:val="BodyText"/>
        <w:spacing w:before="6"/>
        <w:rPr>
          <w:rFonts w:ascii="ProximaNova-Semibold"/>
          <w:b/>
          <w:sz w:val="28"/>
        </w:rPr>
      </w:pPr>
    </w:p>
    <w:p w14:paraId="38D2BFD1" w14:textId="77777777" w:rsidR="00C07709" w:rsidRDefault="00367870">
      <w:pPr>
        <w:pStyle w:val="ListParagraph"/>
        <w:numPr>
          <w:ilvl w:val="0"/>
          <w:numId w:val="6"/>
        </w:numPr>
        <w:tabs>
          <w:tab w:val="left" w:pos="448"/>
        </w:tabs>
        <w:ind w:hanging="296"/>
        <w:rPr>
          <w:b/>
          <w:sz w:val="20"/>
        </w:rPr>
      </w:pPr>
      <w:r>
        <w:pict w14:anchorId="0B4A1D60">
          <v:line id="_x0000_s2073" alt="" style="position:absolute;left:0;text-align:left;z-index:15735808;mso-wrap-edited:f;mso-width-percent:0;mso-height-percent:0;mso-position-horizontal-relative:page;mso-width-percent:0;mso-height-percent:0" from="63pt,-3.15pt" to="549pt,-3.15pt" strokeweight=".5pt">
            <w10:wrap anchorx="page"/>
          </v:line>
        </w:pict>
      </w:r>
      <w:r w:rsidR="00964D54">
        <w:rPr>
          <w:b/>
          <w:sz w:val="20"/>
        </w:rPr>
        <w:t>Proprietary</w:t>
      </w:r>
      <w:r w:rsidR="00964D54">
        <w:rPr>
          <w:b/>
          <w:spacing w:val="-2"/>
          <w:sz w:val="20"/>
        </w:rPr>
        <w:t xml:space="preserve"> Rights</w:t>
      </w:r>
    </w:p>
    <w:p w14:paraId="08158EB2" w14:textId="77777777" w:rsidR="00C07709" w:rsidRDefault="00964D54">
      <w:pPr>
        <w:pStyle w:val="BodyText"/>
        <w:spacing w:before="43" w:line="276" w:lineRule="auto"/>
        <w:ind w:left="159" w:right="86" w:hanging="3"/>
      </w:pPr>
      <w:r>
        <w:br w:type="column"/>
      </w:r>
      <w:r>
        <w:t>Complete Custom orders and approved items including antiques, will be sent to appropriate</w:t>
      </w:r>
      <w:r>
        <w:rPr>
          <w:spacing w:val="-5"/>
        </w:rPr>
        <w:t xml:space="preserve"> </w:t>
      </w:r>
      <w:r>
        <w:t>storage</w:t>
      </w:r>
      <w:r>
        <w:rPr>
          <w:spacing w:val="-5"/>
        </w:rPr>
        <w:t xml:space="preserve"> </w:t>
      </w:r>
      <w:r>
        <w:t>facilities</w:t>
      </w:r>
      <w:r>
        <w:rPr>
          <w:spacing w:val="-5"/>
        </w:rPr>
        <w:t xml:space="preserve"> </w:t>
      </w:r>
      <w:r>
        <w:t>until</w:t>
      </w:r>
      <w:r>
        <w:rPr>
          <w:spacing w:val="-5"/>
        </w:rPr>
        <w:t xml:space="preserve"> </w:t>
      </w:r>
      <w:r>
        <w:t>the</w:t>
      </w:r>
      <w:r>
        <w:rPr>
          <w:spacing w:val="-5"/>
        </w:rPr>
        <w:t xml:space="preserve"> </w:t>
      </w:r>
      <w:r>
        <w:t>scheduled</w:t>
      </w:r>
      <w:r>
        <w:rPr>
          <w:spacing w:val="-5"/>
        </w:rPr>
        <w:t xml:space="preserve"> </w:t>
      </w:r>
      <w:r>
        <w:t>installation.</w:t>
      </w:r>
      <w:r>
        <w:rPr>
          <w:spacing w:val="40"/>
        </w:rPr>
        <w:t xml:space="preserve"> </w:t>
      </w:r>
      <w:r>
        <w:t>All</w:t>
      </w:r>
      <w:r>
        <w:rPr>
          <w:spacing w:val="-5"/>
        </w:rPr>
        <w:t xml:space="preserve"> </w:t>
      </w:r>
      <w:r>
        <w:t>packing,</w:t>
      </w:r>
      <w:r>
        <w:rPr>
          <w:spacing w:val="-5"/>
        </w:rPr>
        <w:t xml:space="preserve"> </w:t>
      </w:r>
      <w:r>
        <w:t>warehouse, long distance trucking, and in-town delivery charges will be billed regularly to Client at cost.</w:t>
      </w:r>
    </w:p>
    <w:p w14:paraId="3E0FE701" w14:textId="77777777" w:rsidR="00C07709" w:rsidRDefault="00C07709">
      <w:pPr>
        <w:pStyle w:val="BodyText"/>
        <w:rPr>
          <w:sz w:val="22"/>
        </w:rPr>
      </w:pPr>
    </w:p>
    <w:p w14:paraId="031DEEE1" w14:textId="77777777" w:rsidR="00C07709" w:rsidRDefault="00C07709">
      <w:pPr>
        <w:pStyle w:val="BodyText"/>
        <w:spacing w:before="6"/>
        <w:rPr>
          <w:sz w:val="30"/>
        </w:rPr>
      </w:pPr>
    </w:p>
    <w:p w14:paraId="2E61D53A" w14:textId="77777777" w:rsidR="00C07709" w:rsidRDefault="00964D54">
      <w:pPr>
        <w:pStyle w:val="BodyText"/>
        <w:spacing w:line="276" w:lineRule="auto"/>
        <w:ind w:left="160" w:right="86" w:hanging="5"/>
      </w:pPr>
      <w:r>
        <w:t>Client</w:t>
      </w:r>
      <w:r>
        <w:rPr>
          <w:spacing w:val="-3"/>
        </w:rPr>
        <w:t xml:space="preserve"> </w:t>
      </w:r>
      <w:r>
        <w:t>shall</w:t>
      </w:r>
      <w:r>
        <w:rPr>
          <w:spacing w:val="-3"/>
        </w:rPr>
        <w:t xml:space="preserve"> </w:t>
      </w:r>
      <w:r>
        <w:t>procure</w:t>
      </w:r>
      <w:r>
        <w:rPr>
          <w:spacing w:val="-3"/>
        </w:rPr>
        <w:t xml:space="preserve"> </w:t>
      </w:r>
      <w:r>
        <w:t>insurance</w:t>
      </w:r>
      <w:r>
        <w:rPr>
          <w:spacing w:val="-3"/>
        </w:rPr>
        <w:t xml:space="preserve"> </w:t>
      </w:r>
      <w:r>
        <w:t>against</w:t>
      </w:r>
      <w:r>
        <w:rPr>
          <w:spacing w:val="-3"/>
        </w:rPr>
        <w:t xml:space="preserve"> </w:t>
      </w:r>
      <w:r>
        <w:t>loss</w:t>
      </w:r>
      <w:r>
        <w:rPr>
          <w:spacing w:val="-3"/>
        </w:rPr>
        <w:t xml:space="preserve"> </w:t>
      </w:r>
      <w:r>
        <w:t>or</w:t>
      </w:r>
      <w:r>
        <w:rPr>
          <w:spacing w:val="-3"/>
        </w:rPr>
        <w:t xml:space="preserve"> </w:t>
      </w:r>
      <w:r>
        <w:t>damage</w:t>
      </w:r>
      <w:r>
        <w:rPr>
          <w:spacing w:val="-3"/>
        </w:rPr>
        <w:t xml:space="preserve"> </w:t>
      </w:r>
      <w:r>
        <w:t>for</w:t>
      </w:r>
      <w:r>
        <w:rPr>
          <w:spacing w:val="-3"/>
        </w:rPr>
        <w:t xml:space="preserve"> </w:t>
      </w:r>
      <w:r>
        <w:t>transport</w:t>
      </w:r>
      <w:r>
        <w:rPr>
          <w:spacing w:val="-3"/>
        </w:rPr>
        <w:t xml:space="preserve"> </w:t>
      </w:r>
      <w:r>
        <w:t>or</w:t>
      </w:r>
      <w:r>
        <w:rPr>
          <w:spacing w:val="-3"/>
        </w:rPr>
        <w:t xml:space="preserve"> </w:t>
      </w:r>
      <w:r>
        <w:t>storage</w:t>
      </w:r>
      <w:r>
        <w:rPr>
          <w:spacing w:val="-3"/>
        </w:rPr>
        <w:t xml:space="preserve"> </w:t>
      </w:r>
      <w:r>
        <w:t>of</w:t>
      </w:r>
      <w:r>
        <w:rPr>
          <w:spacing w:val="-3"/>
        </w:rPr>
        <w:t xml:space="preserve"> </w:t>
      </w:r>
      <w:r>
        <w:t>all Materials until delivery at Client’s premises or other designated destination. Client shall have exclusive responsibility for risk of loss or damage. Client remains solely responsible for insuring its personal property.</w:t>
      </w:r>
    </w:p>
    <w:p w14:paraId="7A3DE158" w14:textId="77777777" w:rsidR="00C07709" w:rsidRDefault="00C07709">
      <w:pPr>
        <w:pStyle w:val="BodyText"/>
        <w:rPr>
          <w:sz w:val="22"/>
        </w:rPr>
      </w:pPr>
    </w:p>
    <w:p w14:paraId="32FAE48E" w14:textId="77777777" w:rsidR="00C07709" w:rsidRDefault="00C07709">
      <w:pPr>
        <w:pStyle w:val="BodyText"/>
        <w:spacing w:before="6"/>
        <w:rPr>
          <w:sz w:val="30"/>
        </w:rPr>
      </w:pPr>
    </w:p>
    <w:p w14:paraId="5E1EF187" w14:textId="77777777" w:rsidR="00C07709" w:rsidRDefault="00964D54">
      <w:pPr>
        <w:pStyle w:val="ListParagraph"/>
        <w:numPr>
          <w:ilvl w:val="0"/>
          <w:numId w:val="4"/>
        </w:numPr>
        <w:tabs>
          <w:tab w:val="left" w:pos="388"/>
        </w:tabs>
        <w:ind w:hanging="236"/>
        <w:jc w:val="left"/>
        <w:rPr>
          <w:b/>
          <w:sz w:val="20"/>
        </w:rPr>
      </w:pPr>
      <w:r>
        <w:rPr>
          <w:b/>
          <w:spacing w:val="-2"/>
          <w:sz w:val="20"/>
        </w:rPr>
        <w:t>Proposals</w:t>
      </w:r>
    </w:p>
    <w:p w14:paraId="6424AEFE" w14:textId="77777777" w:rsidR="00C07709" w:rsidRDefault="00964D54">
      <w:pPr>
        <w:pStyle w:val="BodyText"/>
        <w:spacing w:before="36" w:line="276" w:lineRule="auto"/>
        <w:ind w:left="159" w:right="86" w:hanging="4"/>
      </w:pPr>
      <w:r>
        <w:t>Client acknowledges that Designer’s proposed specifications including the Design Plan may include written materials or documentation that describe, support, or engender</w:t>
      </w:r>
      <w:r>
        <w:rPr>
          <w:spacing w:val="-5"/>
        </w:rPr>
        <w:t xml:space="preserve"> </w:t>
      </w:r>
      <w:r>
        <w:t>concepts,</w:t>
      </w:r>
      <w:r>
        <w:rPr>
          <w:spacing w:val="-5"/>
        </w:rPr>
        <w:t xml:space="preserve"> </w:t>
      </w:r>
      <w:r>
        <w:t>ideas,</w:t>
      </w:r>
      <w:r>
        <w:rPr>
          <w:spacing w:val="-5"/>
        </w:rPr>
        <w:t xml:space="preserve"> </w:t>
      </w:r>
      <w:r>
        <w:t>instructions,</w:t>
      </w:r>
      <w:r>
        <w:rPr>
          <w:spacing w:val="-5"/>
        </w:rPr>
        <w:t xml:space="preserve"> </w:t>
      </w:r>
      <w:r>
        <w:t>samples,</w:t>
      </w:r>
      <w:r>
        <w:rPr>
          <w:spacing w:val="-5"/>
        </w:rPr>
        <w:t xml:space="preserve"> </w:t>
      </w:r>
      <w:r>
        <w:t>related</w:t>
      </w:r>
      <w:r>
        <w:rPr>
          <w:spacing w:val="-5"/>
        </w:rPr>
        <w:t xml:space="preserve"> </w:t>
      </w:r>
      <w:r>
        <w:t>materials</w:t>
      </w:r>
      <w:r>
        <w:rPr>
          <w:spacing w:val="-5"/>
        </w:rPr>
        <w:t xml:space="preserve"> </w:t>
      </w:r>
      <w:r>
        <w:t>or</w:t>
      </w:r>
      <w:r>
        <w:rPr>
          <w:spacing w:val="-5"/>
        </w:rPr>
        <w:t xml:space="preserve"> </w:t>
      </w:r>
      <w:r>
        <w:t xml:space="preserve">documentation, photographs, drawings, </w:t>
      </w:r>
      <w:proofErr w:type="gramStart"/>
      <w:r>
        <w:t>schematics</w:t>
      </w:r>
      <w:proofErr w:type="gramEnd"/>
      <w:r>
        <w:t xml:space="preserve"> and copies of the foregoing, all of which may</w:t>
      </w:r>
    </w:p>
    <w:p w14:paraId="6E5A3624" w14:textId="77777777" w:rsidR="00C07709" w:rsidRDefault="00964D54">
      <w:pPr>
        <w:pStyle w:val="BodyText"/>
        <w:spacing w:line="276" w:lineRule="auto"/>
        <w:ind w:left="159" w:right="339" w:firstLine="1"/>
      </w:pPr>
      <w:r>
        <w:t xml:space="preserve">be subject to copyright, patent, trademark, right(s) of publicity and/or attribution rights (collectively, “Proprietary Rights”). Designer hereby reserves all right, </w:t>
      </w:r>
      <w:proofErr w:type="gramStart"/>
      <w:r>
        <w:t>title</w:t>
      </w:r>
      <w:proofErr w:type="gramEnd"/>
      <w:r>
        <w:t xml:space="preserve"> and</w:t>
      </w:r>
      <w:r>
        <w:rPr>
          <w:spacing w:val="-4"/>
        </w:rPr>
        <w:t xml:space="preserve"> </w:t>
      </w:r>
      <w:r>
        <w:t>interest</w:t>
      </w:r>
      <w:r>
        <w:rPr>
          <w:spacing w:val="-4"/>
        </w:rPr>
        <w:t xml:space="preserve"> </w:t>
      </w:r>
      <w:r>
        <w:t>in</w:t>
      </w:r>
      <w:r>
        <w:rPr>
          <w:spacing w:val="-4"/>
        </w:rPr>
        <w:t xml:space="preserve"> </w:t>
      </w:r>
      <w:r>
        <w:t>and</w:t>
      </w:r>
      <w:r>
        <w:rPr>
          <w:spacing w:val="-4"/>
        </w:rPr>
        <w:t xml:space="preserve"> </w:t>
      </w:r>
      <w:r>
        <w:t>to</w:t>
      </w:r>
      <w:r>
        <w:rPr>
          <w:spacing w:val="-4"/>
        </w:rPr>
        <w:t xml:space="preserve"> </w:t>
      </w:r>
      <w:r>
        <w:t>such</w:t>
      </w:r>
      <w:r>
        <w:rPr>
          <w:spacing w:val="-4"/>
        </w:rPr>
        <w:t xml:space="preserve"> </w:t>
      </w:r>
      <w:r>
        <w:t>Proprietary</w:t>
      </w:r>
      <w:r>
        <w:rPr>
          <w:spacing w:val="-4"/>
        </w:rPr>
        <w:t xml:space="preserve"> </w:t>
      </w:r>
      <w:r>
        <w:t>Rights,</w:t>
      </w:r>
      <w:r>
        <w:rPr>
          <w:spacing w:val="-4"/>
        </w:rPr>
        <w:t xml:space="preserve"> </w:t>
      </w:r>
      <w:r>
        <w:t>whether</w:t>
      </w:r>
      <w:r>
        <w:rPr>
          <w:spacing w:val="-4"/>
        </w:rPr>
        <w:t xml:space="preserve"> </w:t>
      </w:r>
      <w:r>
        <w:t>registered</w:t>
      </w:r>
      <w:r>
        <w:rPr>
          <w:spacing w:val="-4"/>
        </w:rPr>
        <w:t xml:space="preserve"> </w:t>
      </w:r>
      <w:r>
        <w:t>or</w:t>
      </w:r>
      <w:r>
        <w:rPr>
          <w:spacing w:val="-4"/>
        </w:rPr>
        <w:t xml:space="preserve"> </w:t>
      </w:r>
      <w:r>
        <w:t>registerable,</w:t>
      </w:r>
    </w:p>
    <w:p w14:paraId="15DBE430" w14:textId="77777777" w:rsidR="00C07709" w:rsidRDefault="00964D54">
      <w:pPr>
        <w:pStyle w:val="BodyText"/>
        <w:spacing w:line="276" w:lineRule="auto"/>
        <w:ind w:left="159" w:right="86" w:firstLine="1"/>
      </w:pPr>
      <w:r>
        <w:t>patented</w:t>
      </w:r>
      <w:r>
        <w:rPr>
          <w:spacing w:val="-4"/>
        </w:rPr>
        <w:t xml:space="preserve"> </w:t>
      </w:r>
      <w:r>
        <w:t>or</w:t>
      </w:r>
      <w:r>
        <w:rPr>
          <w:spacing w:val="-4"/>
        </w:rPr>
        <w:t xml:space="preserve"> </w:t>
      </w:r>
      <w:r>
        <w:t>patentable.</w:t>
      </w:r>
      <w:r>
        <w:rPr>
          <w:spacing w:val="-4"/>
        </w:rPr>
        <w:t xml:space="preserve"> </w:t>
      </w:r>
      <w:r>
        <w:t>Client</w:t>
      </w:r>
      <w:r>
        <w:rPr>
          <w:spacing w:val="-4"/>
        </w:rPr>
        <w:t xml:space="preserve"> </w:t>
      </w:r>
      <w:r>
        <w:t>agrees</w:t>
      </w:r>
      <w:r>
        <w:rPr>
          <w:spacing w:val="-4"/>
        </w:rPr>
        <w:t xml:space="preserve"> </w:t>
      </w:r>
      <w:r>
        <w:t>to</w:t>
      </w:r>
      <w:r>
        <w:rPr>
          <w:spacing w:val="-4"/>
        </w:rPr>
        <w:t xml:space="preserve"> </w:t>
      </w:r>
      <w:r>
        <w:t>not</w:t>
      </w:r>
      <w:r>
        <w:rPr>
          <w:spacing w:val="-4"/>
        </w:rPr>
        <w:t xml:space="preserve"> </w:t>
      </w:r>
      <w:r>
        <w:t>challenge</w:t>
      </w:r>
      <w:r>
        <w:rPr>
          <w:spacing w:val="-4"/>
        </w:rPr>
        <w:t xml:space="preserve"> </w:t>
      </w:r>
      <w:r>
        <w:t>the</w:t>
      </w:r>
      <w:r>
        <w:rPr>
          <w:spacing w:val="-4"/>
        </w:rPr>
        <w:t xml:space="preserve"> </w:t>
      </w:r>
      <w:r>
        <w:t>validity</w:t>
      </w:r>
      <w:r>
        <w:rPr>
          <w:spacing w:val="-4"/>
        </w:rPr>
        <w:t xml:space="preserve"> </w:t>
      </w:r>
      <w:r>
        <w:t>or</w:t>
      </w:r>
      <w:r>
        <w:rPr>
          <w:spacing w:val="-4"/>
        </w:rPr>
        <w:t xml:space="preserve"> </w:t>
      </w:r>
      <w:r>
        <w:t>enforceability</w:t>
      </w:r>
      <w:r>
        <w:rPr>
          <w:spacing w:val="-4"/>
        </w:rPr>
        <w:t xml:space="preserve"> </w:t>
      </w:r>
      <w:r>
        <w:t xml:space="preserve">of Designer’s Proprietary Rights. All Proposals and, if applicable, SOWs are proprietary and exclusive to Designer, and Client shall not copy, distribute, or make Proposals available to any third party without Designer’s express written permission. Under no circumstances shall Client alter or remove, </w:t>
      </w:r>
      <w:proofErr w:type="gramStart"/>
      <w:r>
        <w:t>efface</w:t>
      </w:r>
      <w:proofErr w:type="gramEnd"/>
      <w:r>
        <w:t xml:space="preserve"> or obscure any trademarks, labels or other proprietary notices, except with Designer’s express written permission.</w:t>
      </w:r>
    </w:p>
    <w:p w14:paraId="2FCDC880" w14:textId="77777777" w:rsidR="00C07709" w:rsidRDefault="00964D54">
      <w:pPr>
        <w:pStyle w:val="BodyText"/>
        <w:spacing w:line="276" w:lineRule="auto"/>
        <w:ind w:left="159" w:right="149" w:hanging="3"/>
      </w:pPr>
      <w:r>
        <w:t>Client shall have the unlimited right to the quiet use and enjoyment of the results</w:t>
      </w:r>
      <w:r>
        <w:rPr>
          <w:spacing w:val="40"/>
        </w:rPr>
        <w:t xml:space="preserve"> </w:t>
      </w:r>
      <w:r>
        <w:t>and</w:t>
      </w:r>
      <w:r>
        <w:rPr>
          <w:spacing w:val="-3"/>
        </w:rPr>
        <w:t xml:space="preserve"> </w:t>
      </w:r>
      <w:r>
        <w:t>proceeds</w:t>
      </w:r>
      <w:r>
        <w:rPr>
          <w:spacing w:val="-3"/>
        </w:rPr>
        <w:t xml:space="preserve"> </w:t>
      </w:r>
      <w:r>
        <w:t>of</w:t>
      </w:r>
      <w:r>
        <w:rPr>
          <w:spacing w:val="-3"/>
        </w:rPr>
        <w:t xml:space="preserve"> </w:t>
      </w:r>
      <w:r>
        <w:t>the</w:t>
      </w:r>
      <w:r>
        <w:rPr>
          <w:spacing w:val="-3"/>
        </w:rPr>
        <w:t xml:space="preserve"> </w:t>
      </w:r>
      <w:r>
        <w:t>Design</w:t>
      </w:r>
      <w:r>
        <w:rPr>
          <w:spacing w:val="-3"/>
        </w:rPr>
        <w:t xml:space="preserve"> </w:t>
      </w:r>
      <w:r>
        <w:t>Plan</w:t>
      </w:r>
      <w:r>
        <w:rPr>
          <w:spacing w:val="-3"/>
        </w:rPr>
        <w:t xml:space="preserve"> </w:t>
      </w:r>
      <w:r>
        <w:t>in</w:t>
      </w:r>
      <w:r>
        <w:rPr>
          <w:spacing w:val="-3"/>
        </w:rPr>
        <w:t xml:space="preserve"> </w:t>
      </w:r>
      <w:r>
        <w:t>the</w:t>
      </w:r>
      <w:r>
        <w:rPr>
          <w:spacing w:val="-3"/>
        </w:rPr>
        <w:t xml:space="preserve"> </w:t>
      </w:r>
      <w:r>
        <w:t>Project</w:t>
      </w:r>
      <w:r>
        <w:rPr>
          <w:spacing w:val="-3"/>
        </w:rPr>
        <w:t xml:space="preserve"> </w:t>
      </w:r>
      <w:r>
        <w:t>and</w:t>
      </w:r>
      <w:r>
        <w:rPr>
          <w:spacing w:val="-3"/>
        </w:rPr>
        <w:t xml:space="preserve"> </w:t>
      </w:r>
      <w:r>
        <w:t>any</w:t>
      </w:r>
      <w:r>
        <w:rPr>
          <w:spacing w:val="-3"/>
        </w:rPr>
        <w:t xml:space="preserve"> </w:t>
      </w:r>
      <w:r>
        <w:t>Proprietary</w:t>
      </w:r>
      <w:r>
        <w:rPr>
          <w:spacing w:val="-3"/>
        </w:rPr>
        <w:t xml:space="preserve"> </w:t>
      </w:r>
      <w:r>
        <w:t>Rights</w:t>
      </w:r>
      <w:r>
        <w:rPr>
          <w:spacing w:val="-3"/>
        </w:rPr>
        <w:t xml:space="preserve"> </w:t>
      </w:r>
      <w:r>
        <w:t>embodied therein upon completion of the Project by Designer.</w:t>
      </w:r>
    </w:p>
    <w:p w14:paraId="04919FC9" w14:textId="77777777" w:rsidR="00C07709" w:rsidRDefault="00C07709">
      <w:pPr>
        <w:spacing w:line="276" w:lineRule="auto"/>
        <w:sectPr w:rsidR="00C07709">
          <w:type w:val="continuous"/>
          <w:pgSz w:w="12240" w:h="15840"/>
          <w:pgMar w:top="1260" w:right="1160" w:bottom="280" w:left="1080" w:header="0" w:footer="762" w:gutter="0"/>
          <w:cols w:num="2" w:space="720" w:equalWidth="0">
            <w:col w:w="2093" w:space="341"/>
            <w:col w:w="7566"/>
          </w:cols>
        </w:sectPr>
      </w:pPr>
    </w:p>
    <w:p w14:paraId="61AB87DB" w14:textId="77777777" w:rsidR="00C07709" w:rsidRDefault="00964D54">
      <w:pPr>
        <w:pStyle w:val="ListParagraph"/>
        <w:numPr>
          <w:ilvl w:val="0"/>
          <w:numId w:val="4"/>
        </w:numPr>
        <w:tabs>
          <w:tab w:val="left" w:pos="2827"/>
        </w:tabs>
        <w:spacing w:before="82"/>
        <w:ind w:left="2826" w:hanging="231"/>
        <w:jc w:val="left"/>
        <w:rPr>
          <w:b/>
          <w:sz w:val="20"/>
        </w:rPr>
      </w:pPr>
      <w:r>
        <w:rPr>
          <w:b/>
          <w:spacing w:val="-2"/>
          <w:sz w:val="20"/>
        </w:rPr>
        <w:lastRenderedPageBreak/>
        <w:t>Drawings</w:t>
      </w:r>
    </w:p>
    <w:p w14:paraId="0C87D259" w14:textId="77777777" w:rsidR="00C07709" w:rsidRDefault="00964D54">
      <w:pPr>
        <w:pStyle w:val="BodyText"/>
        <w:spacing w:before="36" w:line="276" w:lineRule="auto"/>
        <w:ind w:left="2594" w:hanging="1"/>
      </w:pPr>
      <w:r>
        <w:t>Designer’s</w:t>
      </w:r>
      <w:r>
        <w:rPr>
          <w:spacing w:val="-4"/>
        </w:rPr>
        <w:t xml:space="preserve"> </w:t>
      </w:r>
      <w:r>
        <w:t>drawings</w:t>
      </w:r>
      <w:r>
        <w:rPr>
          <w:spacing w:val="-4"/>
        </w:rPr>
        <w:t xml:space="preserve"> </w:t>
      </w:r>
      <w:r>
        <w:t>are</w:t>
      </w:r>
      <w:r>
        <w:rPr>
          <w:spacing w:val="-4"/>
        </w:rPr>
        <w:t xml:space="preserve"> </w:t>
      </w:r>
      <w:r>
        <w:t>conceptual</w:t>
      </w:r>
      <w:r>
        <w:rPr>
          <w:spacing w:val="-4"/>
        </w:rPr>
        <w:t xml:space="preserve"> </w:t>
      </w:r>
      <w:r>
        <w:t>in</w:t>
      </w:r>
      <w:r>
        <w:rPr>
          <w:spacing w:val="-4"/>
        </w:rPr>
        <w:t xml:space="preserve"> </w:t>
      </w:r>
      <w:r>
        <w:t>nature</w:t>
      </w:r>
      <w:r>
        <w:rPr>
          <w:spacing w:val="-4"/>
        </w:rPr>
        <w:t xml:space="preserve"> </w:t>
      </w:r>
      <w:r>
        <w:t>and</w:t>
      </w:r>
      <w:r>
        <w:rPr>
          <w:spacing w:val="-4"/>
        </w:rPr>
        <w:t xml:space="preserve"> </w:t>
      </w:r>
      <w:r>
        <w:t>are</w:t>
      </w:r>
      <w:r>
        <w:rPr>
          <w:spacing w:val="-4"/>
        </w:rPr>
        <w:t xml:space="preserve"> </w:t>
      </w:r>
      <w:r>
        <w:t>intended</w:t>
      </w:r>
      <w:r>
        <w:rPr>
          <w:spacing w:val="-4"/>
        </w:rPr>
        <w:t xml:space="preserve"> </w:t>
      </w:r>
      <w:r>
        <w:t>to</w:t>
      </w:r>
      <w:r>
        <w:rPr>
          <w:spacing w:val="-4"/>
        </w:rPr>
        <w:t xml:space="preserve"> </w:t>
      </w:r>
      <w:r>
        <w:t>set</w:t>
      </w:r>
      <w:r>
        <w:rPr>
          <w:spacing w:val="-4"/>
        </w:rPr>
        <w:t xml:space="preserve"> </w:t>
      </w:r>
      <w:r>
        <w:t>forth</w:t>
      </w:r>
      <w:r>
        <w:rPr>
          <w:spacing w:val="-4"/>
        </w:rPr>
        <w:t xml:space="preserve"> </w:t>
      </w:r>
      <w:r>
        <w:t>design intent, they are not to be used for architectural or engineering purposes.</w:t>
      </w:r>
    </w:p>
    <w:p w14:paraId="519D687D" w14:textId="77777777" w:rsidR="00C07709" w:rsidRDefault="00964D54">
      <w:pPr>
        <w:pStyle w:val="ListParagraph"/>
        <w:numPr>
          <w:ilvl w:val="0"/>
          <w:numId w:val="4"/>
        </w:numPr>
        <w:tabs>
          <w:tab w:val="left" w:pos="2830"/>
        </w:tabs>
        <w:spacing w:before="180"/>
        <w:ind w:left="2829" w:hanging="237"/>
        <w:jc w:val="left"/>
        <w:rPr>
          <w:b/>
          <w:sz w:val="20"/>
        </w:rPr>
      </w:pPr>
      <w:r>
        <w:rPr>
          <w:b/>
          <w:spacing w:val="-2"/>
          <w:sz w:val="20"/>
        </w:rPr>
        <w:t>Photographs</w:t>
      </w:r>
    </w:p>
    <w:p w14:paraId="1EBE5A2E" w14:textId="77777777" w:rsidR="00C07709" w:rsidRDefault="00964D54">
      <w:pPr>
        <w:pStyle w:val="BodyText"/>
        <w:spacing w:before="36" w:line="276" w:lineRule="auto"/>
        <w:ind w:left="2592" w:right="243" w:hanging="3"/>
      </w:pPr>
      <w:r>
        <w:t>Client recognizes that Designer may need to document the services and work performed relating to this Project. Client agrees to allow Designer to photograph the Project during all stages, including after project completion, and use the photographs or any part thereof in connection with any marketing, promotional and/or</w:t>
      </w:r>
      <w:r>
        <w:rPr>
          <w:spacing w:val="-6"/>
        </w:rPr>
        <w:t xml:space="preserve"> </w:t>
      </w:r>
      <w:r>
        <w:t>advertising</w:t>
      </w:r>
      <w:r>
        <w:rPr>
          <w:spacing w:val="-6"/>
        </w:rPr>
        <w:t xml:space="preserve"> </w:t>
      </w:r>
      <w:r>
        <w:t>campaigns</w:t>
      </w:r>
      <w:r>
        <w:rPr>
          <w:spacing w:val="-6"/>
        </w:rPr>
        <w:t xml:space="preserve"> </w:t>
      </w:r>
      <w:r>
        <w:t>of</w:t>
      </w:r>
      <w:r>
        <w:rPr>
          <w:spacing w:val="-6"/>
        </w:rPr>
        <w:t xml:space="preserve"> </w:t>
      </w:r>
      <w:r>
        <w:t>Designer.</w:t>
      </w:r>
      <w:r>
        <w:rPr>
          <w:spacing w:val="-6"/>
        </w:rPr>
        <w:t xml:space="preserve"> </w:t>
      </w:r>
      <w:r>
        <w:t>Photographs</w:t>
      </w:r>
      <w:r>
        <w:rPr>
          <w:spacing w:val="-6"/>
        </w:rPr>
        <w:t xml:space="preserve"> </w:t>
      </w:r>
      <w:r>
        <w:t>will</w:t>
      </w:r>
      <w:r>
        <w:rPr>
          <w:spacing w:val="-6"/>
        </w:rPr>
        <w:t xml:space="preserve"> </w:t>
      </w:r>
      <w:r>
        <w:t>be</w:t>
      </w:r>
      <w:r>
        <w:rPr>
          <w:spacing w:val="-6"/>
        </w:rPr>
        <w:t xml:space="preserve"> </w:t>
      </w:r>
      <w:r>
        <w:t>used</w:t>
      </w:r>
      <w:r>
        <w:rPr>
          <w:spacing w:val="-6"/>
        </w:rPr>
        <w:t xml:space="preserve"> </w:t>
      </w:r>
      <w:r>
        <w:t>for</w:t>
      </w:r>
      <w:r>
        <w:rPr>
          <w:spacing w:val="-6"/>
        </w:rPr>
        <w:t xml:space="preserve"> </w:t>
      </w:r>
      <w:r>
        <w:t>business purposes and will not disclose Client’s name without prior consent.</w:t>
      </w:r>
    </w:p>
    <w:p w14:paraId="0796573A" w14:textId="77777777" w:rsidR="00C07709" w:rsidRDefault="00964D54">
      <w:pPr>
        <w:pStyle w:val="ListParagraph"/>
        <w:numPr>
          <w:ilvl w:val="0"/>
          <w:numId w:val="4"/>
        </w:numPr>
        <w:tabs>
          <w:tab w:val="left" w:pos="2834"/>
        </w:tabs>
        <w:spacing w:before="179"/>
        <w:ind w:left="2833" w:hanging="238"/>
        <w:jc w:val="left"/>
        <w:rPr>
          <w:b/>
          <w:sz w:val="20"/>
        </w:rPr>
      </w:pPr>
      <w:r>
        <w:rPr>
          <w:b/>
          <w:spacing w:val="-2"/>
          <w:sz w:val="20"/>
        </w:rPr>
        <w:t>Marketing</w:t>
      </w:r>
    </w:p>
    <w:p w14:paraId="2D9D0E9C" w14:textId="77777777" w:rsidR="00C07709" w:rsidRDefault="00964D54">
      <w:pPr>
        <w:pStyle w:val="BodyText"/>
        <w:spacing w:before="37" w:line="276" w:lineRule="auto"/>
        <w:ind w:left="2594" w:hanging="5"/>
      </w:pPr>
      <w:r>
        <w:t>Client</w:t>
      </w:r>
      <w:r>
        <w:rPr>
          <w:spacing w:val="-4"/>
        </w:rPr>
        <w:t xml:space="preserve"> </w:t>
      </w:r>
      <w:r>
        <w:t>hereby</w:t>
      </w:r>
      <w:r>
        <w:rPr>
          <w:spacing w:val="-4"/>
        </w:rPr>
        <w:t xml:space="preserve"> </w:t>
      </w:r>
      <w:r>
        <w:t>grants</w:t>
      </w:r>
      <w:r>
        <w:rPr>
          <w:spacing w:val="-4"/>
        </w:rPr>
        <w:t xml:space="preserve"> </w:t>
      </w:r>
      <w:r>
        <w:t>Designer</w:t>
      </w:r>
      <w:r>
        <w:rPr>
          <w:spacing w:val="-4"/>
        </w:rPr>
        <w:t xml:space="preserve"> </w:t>
      </w:r>
      <w:r>
        <w:t>permission</w:t>
      </w:r>
      <w:r>
        <w:rPr>
          <w:spacing w:val="-4"/>
        </w:rPr>
        <w:t xml:space="preserve"> </w:t>
      </w:r>
      <w:r>
        <w:t>to</w:t>
      </w:r>
      <w:r>
        <w:rPr>
          <w:spacing w:val="-4"/>
        </w:rPr>
        <w:t xml:space="preserve"> </w:t>
      </w:r>
      <w:r>
        <w:t>include</w:t>
      </w:r>
      <w:r>
        <w:rPr>
          <w:spacing w:val="-4"/>
        </w:rPr>
        <w:t xml:space="preserve"> </w:t>
      </w:r>
      <w:r>
        <w:t>Client’s</w:t>
      </w:r>
      <w:r>
        <w:rPr>
          <w:spacing w:val="-4"/>
        </w:rPr>
        <w:t xml:space="preserve"> </w:t>
      </w:r>
      <w:r>
        <w:t>name</w:t>
      </w:r>
      <w:r>
        <w:rPr>
          <w:spacing w:val="-4"/>
        </w:rPr>
        <w:t xml:space="preserve"> </w:t>
      </w:r>
      <w:r>
        <w:t>and</w:t>
      </w:r>
      <w:r>
        <w:rPr>
          <w:spacing w:val="-4"/>
        </w:rPr>
        <w:t xml:space="preserve"> </w:t>
      </w:r>
      <w:r>
        <w:t>description</w:t>
      </w:r>
      <w:r>
        <w:rPr>
          <w:spacing w:val="-4"/>
        </w:rPr>
        <w:t xml:space="preserve"> </w:t>
      </w:r>
      <w:r>
        <w:t>of the Project in any marketing, promotional and/or advertising campaigns.</w:t>
      </w:r>
    </w:p>
    <w:p w14:paraId="7D463589" w14:textId="77777777" w:rsidR="00C07709" w:rsidRDefault="00C07709">
      <w:pPr>
        <w:pStyle w:val="BodyText"/>
      </w:pPr>
    </w:p>
    <w:p w14:paraId="0980B1D3" w14:textId="77777777" w:rsidR="00C07709" w:rsidRDefault="00C07709">
      <w:pPr>
        <w:pStyle w:val="BodyText"/>
        <w:spacing w:before="4"/>
        <w:rPr>
          <w:sz w:val="27"/>
        </w:rPr>
      </w:pPr>
    </w:p>
    <w:p w14:paraId="2932923E" w14:textId="77777777" w:rsidR="00C07709" w:rsidRDefault="00367870">
      <w:pPr>
        <w:pStyle w:val="BodyText"/>
        <w:spacing w:line="20" w:lineRule="exact"/>
        <w:ind w:left="180"/>
        <w:rPr>
          <w:sz w:val="2"/>
        </w:rPr>
      </w:pPr>
      <w:r>
        <w:rPr>
          <w:sz w:val="2"/>
        </w:rPr>
      </w:r>
      <w:r>
        <w:rPr>
          <w:sz w:val="2"/>
        </w:rPr>
        <w:pict w14:anchorId="30FA2F6E">
          <v:group id="docshapegroup7" o:spid="_x0000_s2071" alt="" style="width:486pt;height:.5pt;mso-position-horizontal-relative:char;mso-position-vertical-relative:line" coordsize="9720,10">
            <v:line id="_x0000_s2072" alt="" style="position:absolute" from="0,5" to="9720,5" strokeweight=".5pt"/>
            <w10:anchorlock/>
          </v:group>
        </w:pict>
      </w:r>
    </w:p>
    <w:p w14:paraId="14211CE8" w14:textId="77777777" w:rsidR="00C07709" w:rsidRDefault="00C07709">
      <w:pPr>
        <w:spacing w:line="20" w:lineRule="exact"/>
        <w:rPr>
          <w:sz w:val="2"/>
        </w:rPr>
        <w:sectPr w:rsidR="00C07709">
          <w:pgSz w:w="12240" w:h="15840"/>
          <w:pgMar w:top="900" w:right="1160" w:bottom="960" w:left="1080" w:header="0" w:footer="762" w:gutter="0"/>
          <w:cols w:space="720"/>
        </w:sectPr>
      </w:pPr>
    </w:p>
    <w:p w14:paraId="555EB597" w14:textId="77777777" w:rsidR="00C07709" w:rsidRDefault="00964D54">
      <w:pPr>
        <w:pStyle w:val="ListParagraph"/>
        <w:numPr>
          <w:ilvl w:val="0"/>
          <w:numId w:val="6"/>
        </w:numPr>
        <w:tabs>
          <w:tab w:val="left" w:pos="448"/>
        </w:tabs>
        <w:spacing w:before="43"/>
        <w:ind w:hanging="296"/>
        <w:rPr>
          <w:b/>
          <w:sz w:val="20"/>
        </w:rPr>
      </w:pPr>
      <w:r>
        <w:rPr>
          <w:b/>
          <w:spacing w:val="-2"/>
          <w:sz w:val="20"/>
        </w:rPr>
        <w:t>Warranties</w:t>
      </w:r>
    </w:p>
    <w:p w14:paraId="2D693C5F" w14:textId="77777777" w:rsidR="00C07709" w:rsidRDefault="00C07709">
      <w:pPr>
        <w:pStyle w:val="BodyText"/>
        <w:rPr>
          <w:rFonts w:ascii="ProximaNova-Semibold"/>
          <w:b/>
          <w:sz w:val="24"/>
        </w:rPr>
      </w:pPr>
    </w:p>
    <w:p w14:paraId="393DCC2C" w14:textId="77777777" w:rsidR="00C07709" w:rsidRDefault="00C07709">
      <w:pPr>
        <w:pStyle w:val="BodyText"/>
        <w:rPr>
          <w:rFonts w:ascii="ProximaNova-Semibold"/>
          <w:b/>
          <w:sz w:val="24"/>
        </w:rPr>
      </w:pPr>
    </w:p>
    <w:p w14:paraId="12CE8EA7" w14:textId="77777777" w:rsidR="00C07709" w:rsidRDefault="00C07709">
      <w:pPr>
        <w:pStyle w:val="BodyText"/>
        <w:rPr>
          <w:rFonts w:ascii="ProximaNova-Semibold"/>
          <w:b/>
          <w:sz w:val="24"/>
        </w:rPr>
      </w:pPr>
    </w:p>
    <w:p w14:paraId="194347E7" w14:textId="77777777" w:rsidR="00C07709" w:rsidRDefault="00C07709">
      <w:pPr>
        <w:pStyle w:val="BodyText"/>
        <w:rPr>
          <w:rFonts w:ascii="ProximaNova-Semibold"/>
          <w:b/>
          <w:sz w:val="24"/>
        </w:rPr>
      </w:pPr>
    </w:p>
    <w:p w14:paraId="452A3B57" w14:textId="77777777" w:rsidR="00C07709" w:rsidRDefault="00C07709">
      <w:pPr>
        <w:pStyle w:val="BodyText"/>
        <w:spacing w:before="6"/>
        <w:rPr>
          <w:rFonts w:ascii="ProximaNova-Semibold"/>
          <w:b/>
          <w:sz w:val="28"/>
        </w:rPr>
      </w:pPr>
    </w:p>
    <w:p w14:paraId="00334AF5" w14:textId="77777777" w:rsidR="00C07709" w:rsidRDefault="00367870">
      <w:pPr>
        <w:pStyle w:val="ListParagraph"/>
        <w:numPr>
          <w:ilvl w:val="0"/>
          <w:numId w:val="6"/>
        </w:numPr>
        <w:tabs>
          <w:tab w:val="left" w:pos="448"/>
        </w:tabs>
        <w:spacing w:line="276" w:lineRule="auto"/>
        <w:ind w:right="38"/>
        <w:rPr>
          <w:b/>
          <w:sz w:val="20"/>
        </w:rPr>
      </w:pPr>
      <w:r>
        <w:pict w14:anchorId="05FE5B67">
          <v:line id="_x0000_s2070" alt="" style="position:absolute;left:0;text-align:left;z-index:15736832;mso-wrap-edited:f;mso-width-percent:0;mso-height-percent:0;mso-position-horizontal-relative:page;mso-width-percent:0;mso-height-percent:0" from="63pt,-3.15pt" to="549pt,-3.15pt" strokeweight=".5pt">
            <w10:wrap anchorx="page"/>
          </v:line>
        </w:pict>
      </w:r>
      <w:r w:rsidR="00964D54">
        <w:rPr>
          <w:b/>
          <w:sz w:val="20"/>
        </w:rPr>
        <w:t xml:space="preserve">Disclaimers &amp; </w:t>
      </w:r>
      <w:r w:rsidR="00964D54">
        <w:rPr>
          <w:b/>
          <w:spacing w:val="-2"/>
          <w:sz w:val="20"/>
        </w:rPr>
        <w:t>Limitations</w:t>
      </w:r>
      <w:r w:rsidR="00964D54">
        <w:rPr>
          <w:b/>
          <w:spacing w:val="-11"/>
          <w:sz w:val="20"/>
        </w:rPr>
        <w:t xml:space="preserve"> </w:t>
      </w:r>
      <w:r w:rsidR="00964D54">
        <w:rPr>
          <w:b/>
          <w:spacing w:val="-2"/>
          <w:sz w:val="20"/>
        </w:rPr>
        <w:t>of</w:t>
      </w:r>
      <w:r w:rsidR="00964D54">
        <w:rPr>
          <w:b/>
          <w:spacing w:val="-11"/>
          <w:sz w:val="20"/>
        </w:rPr>
        <w:t xml:space="preserve"> </w:t>
      </w:r>
      <w:r w:rsidR="00964D54">
        <w:rPr>
          <w:b/>
          <w:spacing w:val="-2"/>
          <w:sz w:val="20"/>
        </w:rPr>
        <w:t>Liability</w:t>
      </w:r>
    </w:p>
    <w:p w14:paraId="4ACF3E05" w14:textId="77777777" w:rsidR="00C07709" w:rsidRDefault="00964D54">
      <w:pPr>
        <w:pStyle w:val="BodyText"/>
        <w:spacing w:before="43" w:line="276" w:lineRule="auto"/>
        <w:ind w:left="155" w:right="588" w:firstLine="1"/>
      </w:pPr>
      <w:r>
        <w:br w:type="column"/>
      </w:r>
      <w:r>
        <w:t>Designer shall comply with all local laws, ordinances and rules or any other applicable</w:t>
      </w:r>
      <w:r>
        <w:rPr>
          <w:spacing w:val="-5"/>
        </w:rPr>
        <w:t xml:space="preserve"> </w:t>
      </w:r>
      <w:r>
        <w:t>law</w:t>
      </w:r>
      <w:r>
        <w:rPr>
          <w:spacing w:val="-5"/>
        </w:rPr>
        <w:t xml:space="preserve"> </w:t>
      </w:r>
      <w:r>
        <w:t>that</w:t>
      </w:r>
      <w:r>
        <w:rPr>
          <w:spacing w:val="-5"/>
        </w:rPr>
        <w:t xml:space="preserve"> </w:t>
      </w:r>
      <w:r>
        <w:t>may</w:t>
      </w:r>
      <w:r>
        <w:rPr>
          <w:spacing w:val="-5"/>
        </w:rPr>
        <w:t xml:space="preserve"> </w:t>
      </w:r>
      <w:r>
        <w:t>impact</w:t>
      </w:r>
      <w:r>
        <w:rPr>
          <w:spacing w:val="-5"/>
        </w:rPr>
        <w:t xml:space="preserve"> </w:t>
      </w:r>
      <w:r>
        <w:t>Designer’s</w:t>
      </w:r>
      <w:r>
        <w:rPr>
          <w:spacing w:val="-5"/>
        </w:rPr>
        <w:t xml:space="preserve"> </w:t>
      </w:r>
      <w:r>
        <w:t>performance</w:t>
      </w:r>
      <w:r>
        <w:rPr>
          <w:spacing w:val="-5"/>
        </w:rPr>
        <w:t xml:space="preserve"> </w:t>
      </w:r>
      <w:r>
        <w:t>of</w:t>
      </w:r>
      <w:r>
        <w:rPr>
          <w:spacing w:val="-5"/>
        </w:rPr>
        <w:t xml:space="preserve"> </w:t>
      </w:r>
      <w:r>
        <w:t>its</w:t>
      </w:r>
      <w:r>
        <w:rPr>
          <w:spacing w:val="-5"/>
        </w:rPr>
        <w:t xml:space="preserve"> </w:t>
      </w:r>
      <w:r>
        <w:t>obligations</w:t>
      </w:r>
      <w:r>
        <w:rPr>
          <w:spacing w:val="-5"/>
        </w:rPr>
        <w:t xml:space="preserve"> </w:t>
      </w:r>
      <w:r>
        <w:t>under this</w:t>
      </w:r>
      <w:r>
        <w:rPr>
          <w:spacing w:val="-3"/>
        </w:rPr>
        <w:t xml:space="preserve"> </w:t>
      </w:r>
      <w:r>
        <w:t>Agreement.</w:t>
      </w:r>
      <w:r>
        <w:rPr>
          <w:spacing w:val="-3"/>
        </w:rPr>
        <w:t xml:space="preserve"> </w:t>
      </w:r>
      <w:r>
        <w:t>Client</w:t>
      </w:r>
      <w:r>
        <w:rPr>
          <w:spacing w:val="-3"/>
        </w:rPr>
        <w:t xml:space="preserve"> </w:t>
      </w:r>
      <w:r>
        <w:t>shall</w:t>
      </w:r>
      <w:r>
        <w:rPr>
          <w:spacing w:val="-3"/>
        </w:rPr>
        <w:t xml:space="preserve"> </w:t>
      </w:r>
      <w:r>
        <w:t>provide</w:t>
      </w:r>
      <w:r>
        <w:rPr>
          <w:spacing w:val="-3"/>
        </w:rPr>
        <w:t xml:space="preserve"> </w:t>
      </w:r>
      <w:r>
        <w:t>Designer</w:t>
      </w:r>
      <w:r>
        <w:rPr>
          <w:spacing w:val="-3"/>
        </w:rPr>
        <w:t xml:space="preserve"> </w:t>
      </w:r>
      <w:r>
        <w:t>with</w:t>
      </w:r>
      <w:r>
        <w:rPr>
          <w:spacing w:val="-3"/>
        </w:rPr>
        <w:t xml:space="preserve"> </w:t>
      </w:r>
      <w:r>
        <w:t>access</w:t>
      </w:r>
      <w:r>
        <w:rPr>
          <w:spacing w:val="-3"/>
        </w:rPr>
        <w:t xml:space="preserve"> </w:t>
      </w:r>
      <w:r>
        <w:t>to</w:t>
      </w:r>
      <w:r>
        <w:rPr>
          <w:spacing w:val="-3"/>
        </w:rPr>
        <w:t xml:space="preserve"> </w:t>
      </w:r>
      <w:r>
        <w:t>the</w:t>
      </w:r>
      <w:r>
        <w:rPr>
          <w:spacing w:val="-3"/>
        </w:rPr>
        <w:t xml:space="preserve"> </w:t>
      </w:r>
      <w:r>
        <w:t>Project</w:t>
      </w:r>
      <w:r>
        <w:rPr>
          <w:spacing w:val="-3"/>
        </w:rPr>
        <w:t xml:space="preserve"> </w:t>
      </w:r>
      <w:r>
        <w:t>and</w:t>
      </w:r>
      <w:r>
        <w:rPr>
          <w:spacing w:val="-3"/>
        </w:rPr>
        <w:t xml:space="preserve"> </w:t>
      </w:r>
      <w:r>
        <w:t>all information needed to complete the Project.</w:t>
      </w:r>
    </w:p>
    <w:p w14:paraId="0B8B1552" w14:textId="77777777" w:rsidR="00C07709" w:rsidRDefault="00C07709">
      <w:pPr>
        <w:pStyle w:val="BodyText"/>
        <w:rPr>
          <w:sz w:val="22"/>
        </w:rPr>
      </w:pPr>
    </w:p>
    <w:p w14:paraId="71BDA1EF" w14:textId="77777777" w:rsidR="00C07709" w:rsidRDefault="00C07709">
      <w:pPr>
        <w:pStyle w:val="BodyText"/>
        <w:spacing w:before="6"/>
        <w:rPr>
          <w:sz w:val="30"/>
        </w:rPr>
      </w:pPr>
    </w:p>
    <w:p w14:paraId="12FA420B" w14:textId="77777777" w:rsidR="00C07709" w:rsidRDefault="00964D54">
      <w:pPr>
        <w:pStyle w:val="BodyText"/>
        <w:spacing w:line="276" w:lineRule="auto"/>
        <w:ind w:left="155" w:right="588" w:firstLine="1"/>
      </w:pPr>
      <w:r>
        <w:t>Designer shall not be responsible for ensuring that any contractor, including any</w:t>
      </w:r>
      <w:r>
        <w:rPr>
          <w:spacing w:val="-3"/>
        </w:rPr>
        <w:t xml:space="preserve"> </w:t>
      </w:r>
      <w:r>
        <w:t>architect,</w:t>
      </w:r>
      <w:r>
        <w:rPr>
          <w:spacing w:val="-3"/>
        </w:rPr>
        <w:t xml:space="preserve"> </w:t>
      </w:r>
      <w:r>
        <w:t>is</w:t>
      </w:r>
      <w:r>
        <w:rPr>
          <w:spacing w:val="-3"/>
        </w:rPr>
        <w:t xml:space="preserve"> </w:t>
      </w:r>
      <w:proofErr w:type="gramStart"/>
      <w:r>
        <w:t>duly-licensed</w:t>
      </w:r>
      <w:proofErr w:type="gramEnd"/>
      <w:r>
        <w:t>,</w:t>
      </w:r>
      <w:r>
        <w:rPr>
          <w:spacing w:val="-3"/>
        </w:rPr>
        <w:t xml:space="preserve"> </w:t>
      </w:r>
      <w:r>
        <w:t>or</w:t>
      </w:r>
      <w:r>
        <w:rPr>
          <w:spacing w:val="-3"/>
        </w:rPr>
        <w:t xml:space="preserve"> </w:t>
      </w:r>
      <w:r>
        <w:t>liable</w:t>
      </w:r>
      <w:r>
        <w:rPr>
          <w:spacing w:val="-3"/>
        </w:rPr>
        <w:t xml:space="preserve"> </w:t>
      </w:r>
      <w:r>
        <w:t>for</w:t>
      </w:r>
      <w:r>
        <w:rPr>
          <w:spacing w:val="-3"/>
        </w:rPr>
        <w:t xml:space="preserve"> </w:t>
      </w:r>
      <w:r>
        <w:t>any</w:t>
      </w:r>
      <w:r>
        <w:rPr>
          <w:spacing w:val="-3"/>
        </w:rPr>
        <w:t xml:space="preserve"> </w:t>
      </w:r>
      <w:r>
        <w:t>act</w:t>
      </w:r>
      <w:r>
        <w:rPr>
          <w:spacing w:val="-3"/>
        </w:rPr>
        <w:t xml:space="preserve"> </w:t>
      </w:r>
      <w:r>
        <w:t>or</w:t>
      </w:r>
      <w:r>
        <w:rPr>
          <w:spacing w:val="-3"/>
        </w:rPr>
        <w:t xml:space="preserve"> </w:t>
      </w:r>
      <w:r>
        <w:t>omission</w:t>
      </w:r>
      <w:r>
        <w:rPr>
          <w:spacing w:val="-3"/>
        </w:rPr>
        <w:t xml:space="preserve"> </w:t>
      </w:r>
      <w:r>
        <w:t>of</w:t>
      </w:r>
      <w:r>
        <w:rPr>
          <w:spacing w:val="-3"/>
        </w:rPr>
        <w:t xml:space="preserve"> </w:t>
      </w:r>
      <w:r>
        <w:t>any</w:t>
      </w:r>
      <w:r>
        <w:rPr>
          <w:spacing w:val="-3"/>
        </w:rPr>
        <w:t xml:space="preserve"> </w:t>
      </w:r>
      <w:r>
        <w:t>third-party contractor or manufacturer including mistakes, delays, or incomplete orders.</w:t>
      </w:r>
    </w:p>
    <w:p w14:paraId="25C448FC" w14:textId="77777777" w:rsidR="00C07709" w:rsidRDefault="00964D54">
      <w:pPr>
        <w:pStyle w:val="BodyText"/>
        <w:spacing w:before="179" w:line="276" w:lineRule="auto"/>
        <w:ind w:left="153" w:right="170" w:firstLine="3"/>
      </w:pPr>
      <w:r>
        <w:t>Designer makes no representations, and expressly disclaims all responsibilities, about the suitability, for any purpose, of the Services. Services are provided “as is” without</w:t>
      </w:r>
      <w:r>
        <w:rPr>
          <w:spacing w:val="-4"/>
        </w:rPr>
        <w:t xml:space="preserve"> </w:t>
      </w:r>
      <w:r>
        <w:t>expressed</w:t>
      </w:r>
      <w:r>
        <w:rPr>
          <w:spacing w:val="-4"/>
        </w:rPr>
        <w:t xml:space="preserve"> </w:t>
      </w:r>
      <w:r>
        <w:t>or</w:t>
      </w:r>
      <w:r>
        <w:rPr>
          <w:spacing w:val="-4"/>
        </w:rPr>
        <w:t xml:space="preserve"> </w:t>
      </w:r>
      <w:r>
        <w:t>implied</w:t>
      </w:r>
      <w:r>
        <w:rPr>
          <w:spacing w:val="-4"/>
        </w:rPr>
        <w:t xml:space="preserve"> </w:t>
      </w:r>
      <w:r>
        <w:t>warranty</w:t>
      </w:r>
      <w:r>
        <w:rPr>
          <w:spacing w:val="-4"/>
        </w:rPr>
        <w:t xml:space="preserve"> </w:t>
      </w:r>
      <w:r>
        <w:t>of</w:t>
      </w:r>
      <w:r>
        <w:rPr>
          <w:spacing w:val="-4"/>
        </w:rPr>
        <w:t xml:space="preserve"> </w:t>
      </w:r>
      <w:r>
        <w:t>any</w:t>
      </w:r>
      <w:r>
        <w:rPr>
          <w:spacing w:val="-4"/>
        </w:rPr>
        <w:t xml:space="preserve"> </w:t>
      </w:r>
      <w:r>
        <w:t>kind.</w:t>
      </w:r>
      <w:r>
        <w:rPr>
          <w:spacing w:val="-4"/>
        </w:rPr>
        <w:t xml:space="preserve"> </w:t>
      </w:r>
      <w:r>
        <w:t>Designer</w:t>
      </w:r>
      <w:r>
        <w:rPr>
          <w:spacing w:val="-4"/>
        </w:rPr>
        <w:t xml:space="preserve"> </w:t>
      </w:r>
      <w:r>
        <w:t>disclaims</w:t>
      </w:r>
      <w:r>
        <w:rPr>
          <w:spacing w:val="-4"/>
        </w:rPr>
        <w:t xml:space="preserve"> </w:t>
      </w:r>
      <w:r>
        <w:t>all</w:t>
      </w:r>
      <w:r>
        <w:rPr>
          <w:spacing w:val="-4"/>
        </w:rPr>
        <w:t xml:space="preserve"> </w:t>
      </w:r>
      <w:r>
        <w:t xml:space="preserve">warranties </w:t>
      </w:r>
      <w:proofErr w:type="gramStart"/>
      <w:r>
        <w:t>with regard to</w:t>
      </w:r>
      <w:proofErr w:type="gramEnd"/>
      <w:r>
        <w:t xml:space="preserve"> the Services including all implied warranties of merchantability and fitness for a particular purpose.</w:t>
      </w:r>
    </w:p>
    <w:p w14:paraId="7630ACBB" w14:textId="77777777" w:rsidR="00C07709" w:rsidRDefault="00964D54">
      <w:pPr>
        <w:pStyle w:val="BodyText"/>
        <w:spacing w:before="180" w:line="276" w:lineRule="auto"/>
        <w:ind w:left="155" w:right="170" w:firstLine="3"/>
      </w:pPr>
      <w:r>
        <w:t>In no event shall either party be liable for any consequential, special, punitive, exemplary, or indirect damages, including but not limited to any damages for anticipated</w:t>
      </w:r>
      <w:r>
        <w:rPr>
          <w:spacing w:val="-4"/>
        </w:rPr>
        <w:t xml:space="preserve"> </w:t>
      </w:r>
      <w:r>
        <w:t>profits,</w:t>
      </w:r>
      <w:r>
        <w:rPr>
          <w:spacing w:val="-4"/>
        </w:rPr>
        <w:t xml:space="preserve"> </w:t>
      </w:r>
      <w:r>
        <w:t>loss</w:t>
      </w:r>
      <w:r>
        <w:rPr>
          <w:spacing w:val="-4"/>
        </w:rPr>
        <w:t xml:space="preserve"> </w:t>
      </w:r>
      <w:r>
        <w:t>of</w:t>
      </w:r>
      <w:r>
        <w:rPr>
          <w:spacing w:val="-4"/>
        </w:rPr>
        <w:t xml:space="preserve"> </w:t>
      </w:r>
      <w:r>
        <w:t>revenue,</w:t>
      </w:r>
      <w:r>
        <w:rPr>
          <w:spacing w:val="-4"/>
        </w:rPr>
        <w:t xml:space="preserve"> </w:t>
      </w:r>
      <w:r>
        <w:t>economic</w:t>
      </w:r>
      <w:r>
        <w:rPr>
          <w:spacing w:val="-4"/>
        </w:rPr>
        <w:t xml:space="preserve"> </w:t>
      </w:r>
      <w:r>
        <w:t>loss,</w:t>
      </w:r>
      <w:r>
        <w:rPr>
          <w:spacing w:val="-4"/>
        </w:rPr>
        <w:t xml:space="preserve"> </w:t>
      </w:r>
      <w:r>
        <w:t>cost</w:t>
      </w:r>
      <w:r>
        <w:rPr>
          <w:spacing w:val="-4"/>
        </w:rPr>
        <w:t xml:space="preserve"> </w:t>
      </w:r>
      <w:r>
        <w:t>of</w:t>
      </w:r>
      <w:r>
        <w:rPr>
          <w:spacing w:val="-4"/>
        </w:rPr>
        <w:t xml:space="preserve"> </w:t>
      </w:r>
      <w:r>
        <w:t>procurement</w:t>
      </w:r>
      <w:r>
        <w:rPr>
          <w:spacing w:val="-4"/>
        </w:rPr>
        <w:t xml:space="preserve"> </w:t>
      </w:r>
      <w:r>
        <w:t>of</w:t>
      </w:r>
      <w:r>
        <w:rPr>
          <w:spacing w:val="-4"/>
        </w:rPr>
        <w:t xml:space="preserve"> </w:t>
      </w:r>
      <w:r>
        <w:t>substitute goods or services, loss of use of Materials, or interruption of business or personal affairs, arising in any way out of this Agreement, under any theory of liability in contract, tort, or otherwise. In no event shall the total liability of a party for any causes</w:t>
      </w:r>
      <w:r>
        <w:rPr>
          <w:spacing w:val="-1"/>
        </w:rPr>
        <w:t xml:space="preserve"> </w:t>
      </w:r>
      <w:r>
        <w:t>of</w:t>
      </w:r>
      <w:r>
        <w:rPr>
          <w:spacing w:val="-1"/>
        </w:rPr>
        <w:t xml:space="preserve"> </w:t>
      </w:r>
      <w:r>
        <w:t>action</w:t>
      </w:r>
      <w:r>
        <w:rPr>
          <w:spacing w:val="-1"/>
        </w:rPr>
        <w:t xml:space="preserve"> </w:t>
      </w:r>
      <w:r>
        <w:t>arising</w:t>
      </w:r>
      <w:r>
        <w:rPr>
          <w:spacing w:val="-1"/>
        </w:rPr>
        <w:t xml:space="preserve"> </w:t>
      </w:r>
      <w:r>
        <w:t>out</w:t>
      </w:r>
      <w:r>
        <w:rPr>
          <w:spacing w:val="-1"/>
        </w:rPr>
        <w:t xml:space="preserve"> </w:t>
      </w:r>
      <w:r>
        <w:t>of</w:t>
      </w:r>
      <w:r>
        <w:rPr>
          <w:spacing w:val="-1"/>
        </w:rPr>
        <w:t xml:space="preserve"> </w:t>
      </w:r>
      <w:r>
        <w:t>this</w:t>
      </w:r>
      <w:r>
        <w:rPr>
          <w:spacing w:val="-1"/>
        </w:rPr>
        <w:t xml:space="preserve"> </w:t>
      </w:r>
      <w:r>
        <w:t>Agreement</w:t>
      </w:r>
      <w:r>
        <w:rPr>
          <w:spacing w:val="-1"/>
        </w:rPr>
        <w:t xml:space="preserve"> </w:t>
      </w:r>
      <w:r>
        <w:t>exceed</w:t>
      </w:r>
      <w:r>
        <w:rPr>
          <w:spacing w:val="-1"/>
        </w:rPr>
        <w:t xml:space="preserve"> </w:t>
      </w:r>
      <w:r>
        <w:t>the</w:t>
      </w:r>
      <w:r>
        <w:rPr>
          <w:spacing w:val="-1"/>
        </w:rPr>
        <w:t xml:space="preserve"> </w:t>
      </w:r>
      <w:r>
        <w:t>sums</w:t>
      </w:r>
      <w:r>
        <w:rPr>
          <w:spacing w:val="-1"/>
        </w:rPr>
        <w:t xml:space="preserve"> </w:t>
      </w:r>
      <w:r>
        <w:t>paid</w:t>
      </w:r>
      <w:r>
        <w:rPr>
          <w:spacing w:val="-1"/>
        </w:rPr>
        <w:t xml:space="preserve"> </w:t>
      </w:r>
      <w:r>
        <w:t>to</w:t>
      </w:r>
      <w:r>
        <w:rPr>
          <w:spacing w:val="-1"/>
        </w:rPr>
        <w:t xml:space="preserve"> </w:t>
      </w:r>
      <w:r>
        <w:t>Designer</w:t>
      </w:r>
      <w:r>
        <w:rPr>
          <w:spacing w:val="-1"/>
        </w:rPr>
        <w:t xml:space="preserve"> </w:t>
      </w:r>
      <w:r>
        <w:t>as compensation hereunder. The foregoing right to monetary damages shall be in lieu of any other remedies which a party may have against the other.</w:t>
      </w:r>
    </w:p>
    <w:p w14:paraId="445F832F" w14:textId="77777777" w:rsidR="00C07709" w:rsidRDefault="00964D54">
      <w:pPr>
        <w:pStyle w:val="BodyText"/>
        <w:spacing w:before="178" w:line="276" w:lineRule="auto"/>
        <w:ind w:left="155" w:right="170" w:hanging="3"/>
      </w:pPr>
      <w:r>
        <w:t xml:space="preserve">Client agrees to indemnify, </w:t>
      </w:r>
      <w:proofErr w:type="gramStart"/>
      <w:r>
        <w:t>defend</w:t>
      </w:r>
      <w:proofErr w:type="gramEnd"/>
      <w:r>
        <w:t xml:space="preserve"> and hold the Designer harmless to the fullest extent permitted by law from and against any third-party claims, losses, liabilities, damages, costs and expenses (including reasonable attorneys’ fees) relating to or arising</w:t>
      </w:r>
      <w:r>
        <w:rPr>
          <w:spacing w:val="-3"/>
        </w:rPr>
        <w:t xml:space="preserve"> </w:t>
      </w:r>
      <w:r>
        <w:t>out</w:t>
      </w:r>
      <w:r>
        <w:rPr>
          <w:spacing w:val="-3"/>
        </w:rPr>
        <w:t xml:space="preserve"> </w:t>
      </w:r>
      <w:r>
        <w:t>of</w:t>
      </w:r>
      <w:r>
        <w:rPr>
          <w:spacing w:val="-3"/>
        </w:rPr>
        <w:t xml:space="preserve"> </w:t>
      </w:r>
      <w:r>
        <w:t>the</w:t>
      </w:r>
      <w:r>
        <w:rPr>
          <w:spacing w:val="-3"/>
        </w:rPr>
        <w:t xml:space="preserve"> </w:t>
      </w:r>
      <w:r>
        <w:t>negligence,</w:t>
      </w:r>
      <w:r>
        <w:rPr>
          <w:spacing w:val="-3"/>
        </w:rPr>
        <w:t xml:space="preserve"> </w:t>
      </w:r>
      <w:r>
        <w:t>failure</w:t>
      </w:r>
      <w:r>
        <w:rPr>
          <w:spacing w:val="-3"/>
        </w:rPr>
        <w:t xml:space="preserve"> </w:t>
      </w:r>
      <w:r>
        <w:t>and/or</w:t>
      </w:r>
      <w:r>
        <w:rPr>
          <w:spacing w:val="-3"/>
        </w:rPr>
        <w:t xml:space="preserve"> </w:t>
      </w:r>
      <w:r>
        <w:t>acts</w:t>
      </w:r>
      <w:r>
        <w:rPr>
          <w:spacing w:val="-3"/>
        </w:rPr>
        <w:t xml:space="preserve"> </w:t>
      </w:r>
      <w:r>
        <w:t>or</w:t>
      </w:r>
      <w:r>
        <w:rPr>
          <w:spacing w:val="-3"/>
        </w:rPr>
        <w:t xml:space="preserve"> </w:t>
      </w:r>
      <w:r>
        <w:t>omissions</w:t>
      </w:r>
      <w:r>
        <w:rPr>
          <w:spacing w:val="-3"/>
        </w:rPr>
        <w:t xml:space="preserve"> </w:t>
      </w:r>
      <w:r>
        <w:t>on</w:t>
      </w:r>
      <w:r>
        <w:rPr>
          <w:spacing w:val="-3"/>
        </w:rPr>
        <w:t xml:space="preserve"> </w:t>
      </w:r>
      <w:r>
        <w:t>the</w:t>
      </w:r>
      <w:r>
        <w:rPr>
          <w:spacing w:val="-3"/>
        </w:rPr>
        <w:t xml:space="preserve"> </w:t>
      </w:r>
      <w:r>
        <w:t>part</w:t>
      </w:r>
      <w:r>
        <w:rPr>
          <w:spacing w:val="-3"/>
        </w:rPr>
        <w:t xml:space="preserve"> </w:t>
      </w:r>
      <w:r>
        <w:t>of</w:t>
      </w:r>
      <w:r>
        <w:rPr>
          <w:spacing w:val="-3"/>
        </w:rPr>
        <w:t xml:space="preserve"> </w:t>
      </w:r>
      <w:r>
        <w:t>Client</w:t>
      </w:r>
      <w:r>
        <w:rPr>
          <w:spacing w:val="-3"/>
        </w:rPr>
        <w:t xml:space="preserve"> </w:t>
      </w:r>
      <w:r>
        <w:t>or any architect, vendor, supplier, contractor or agent hired or retained by Client.</w:t>
      </w:r>
    </w:p>
    <w:p w14:paraId="1F3888A7" w14:textId="77777777" w:rsidR="00C07709" w:rsidRDefault="00C07709">
      <w:pPr>
        <w:spacing w:line="276" w:lineRule="auto"/>
        <w:sectPr w:rsidR="00C07709">
          <w:type w:val="continuous"/>
          <w:pgSz w:w="12240" w:h="15840"/>
          <w:pgMar w:top="1260" w:right="1160" w:bottom="280" w:left="1080" w:header="0" w:footer="762" w:gutter="0"/>
          <w:cols w:num="2" w:space="720" w:equalWidth="0">
            <w:col w:w="2375" w:space="62"/>
            <w:col w:w="7563"/>
          </w:cols>
        </w:sectPr>
      </w:pPr>
    </w:p>
    <w:p w14:paraId="56DF3BB1" w14:textId="77777777" w:rsidR="00C07709" w:rsidRDefault="00367870">
      <w:pPr>
        <w:pStyle w:val="ListParagraph"/>
        <w:numPr>
          <w:ilvl w:val="0"/>
          <w:numId w:val="6"/>
        </w:numPr>
        <w:tabs>
          <w:tab w:val="left" w:pos="448"/>
        </w:tabs>
        <w:spacing w:before="82"/>
        <w:ind w:hanging="296"/>
        <w:rPr>
          <w:b/>
          <w:sz w:val="20"/>
        </w:rPr>
      </w:pPr>
      <w:r>
        <w:lastRenderedPageBreak/>
        <w:pict w14:anchorId="05D07EED">
          <v:line id="_x0000_s2069" alt="" style="position:absolute;left:0;text-align:left;z-index:15737344;mso-wrap-edited:f;mso-width-percent:0;mso-height-percent:0;mso-position-horizontal-relative:page;mso-width-percent:0;mso-height-percent:0" from="63pt,.95pt" to="549pt,.95pt" strokeweight=".5pt">
            <w10:wrap anchorx="page"/>
          </v:line>
        </w:pict>
      </w:r>
      <w:r w:rsidR="00964D54">
        <w:rPr>
          <w:b/>
          <w:spacing w:val="-2"/>
          <w:sz w:val="20"/>
        </w:rPr>
        <w:t>Permits</w:t>
      </w:r>
    </w:p>
    <w:p w14:paraId="4D01EB03" w14:textId="77777777" w:rsidR="00C07709" w:rsidRDefault="00C07709">
      <w:pPr>
        <w:pStyle w:val="BodyText"/>
        <w:rPr>
          <w:rFonts w:ascii="ProximaNova-Semibold"/>
          <w:b/>
          <w:sz w:val="24"/>
        </w:rPr>
      </w:pPr>
    </w:p>
    <w:p w14:paraId="5DA1B9A4" w14:textId="77777777" w:rsidR="00C07709" w:rsidRDefault="00C07709">
      <w:pPr>
        <w:pStyle w:val="BodyText"/>
        <w:rPr>
          <w:rFonts w:ascii="ProximaNova-Semibold"/>
          <w:b/>
          <w:sz w:val="24"/>
        </w:rPr>
      </w:pPr>
    </w:p>
    <w:p w14:paraId="205BA378" w14:textId="77777777" w:rsidR="00C07709" w:rsidRDefault="00C07709">
      <w:pPr>
        <w:pStyle w:val="BodyText"/>
        <w:rPr>
          <w:rFonts w:ascii="ProximaNova-Semibold"/>
          <w:b/>
          <w:sz w:val="24"/>
        </w:rPr>
      </w:pPr>
    </w:p>
    <w:p w14:paraId="769AF2BB" w14:textId="77777777" w:rsidR="00C07709" w:rsidRDefault="00C07709">
      <w:pPr>
        <w:pStyle w:val="BodyText"/>
        <w:spacing w:before="6"/>
        <w:rPr>
          <w:rFonts w:ascii="ProximaNova-Semibold"/>
          <w:b/>
          <w:sz w:val="29"/>
        </w:rPr>
      </w:pPr>
    </w:p>
    <w:p w14:paraId="315EDC5B" w14:textId="77777777" w:rsidR="00C07709" w:rsidRDefault="00367870">
      <w:pPr>
        <w:pStyle w:val="ListParagraph"/>
        <w:numPr>
          <w:ilvl w:val="0"/>
          <w:numId w:val="6"/>
        </w:numPr>
        <w:tabs>
          <w:tab w:val="left" w:pos="448"/>
        </w:tabs>
        <w:ind w:hanging="296"/>
        <w:rPr>
          <w:b/>
          <w:sz w:val="20"/>
        </w:rPr>
      </w:pPr>
      <w:r>
        <w:pict w14:anchorId="230E27A3">
          <v:line id="_x0000_s2068" alt="" style="position:absolute;left:0;text-align:left;z-index:15737856;mso-wrap-edited:f;mso-width-percent:0;mso-height-percent:0;mso-position-horizontal-relative:page;mso-width-percent:0;mso-height-percent:0" from="63pt,-3.15pt" to="549pt,-3.15pt" strokeweight=".5pt">
            <w10:wrap anchorx="page"/>
          </v:line>
        </w:pict>
      </w:r>
      <w:r w:rsidR="00964D54">
        <w:rPr>
          <w:b/>
          <w:spacing w:val="-2"/>
          <w:sz w:val="20"/>
        </w:rPr>
        <w:t>Termination</w:t>
      </w:r>
    </w:p>
    <w:p w14:paraId="1F38629B" w14:textId="77777777" w:rsidR="00C07709" w:rsidRDefault="00C07709">
      <w:pPr>
        <w:pStyle w:val="BodyText"/>
        <w:rPr>
          <w:rFonts w:ascii="ProximaNova-Semibold"/>
          <w:b/>
          <w:sz w:val="24"/>
        </w:rPr>
      </w:pPr>
    </w:p>
    <w:p w14:paraId="512B9C17" w14:textId="77777777" w:rsidR="00C07709" w:rsidRDefault="00C07709">
      <w:pPr>
        <w:pStyle w:val="BodyText"/>
        <w:rPr>
          <w:rFonts w:ascii="ProximaNova-Semibold"/>
          <w:b/>
          <w:sz w:val="24"/>
        </w:rPr>
      </w:pPr>
    </w:p>
    <w:p w14:paraId="110FF8A6" w14:textId="77777777" w:rsidR="00C07709" w:rsidRDefault="00C07709">
      <w:pPr>
        <w:pStyle w:val="BodyText"/>
        <w:rPr>
          <w:rFonts w:ascii="ProximaNova-Semibold"/>
          <w:b/>
          <w:sz w:val="24"/>
        </w:rPr>
      </w:pPr>
    </w:p>
    <w:p w14:paraId="2CC2A710" w14:textId="77777777" w:rsidR="00C07709" w:rsidRDefault="00C07709">
      <w:pPr>
        <w:pStyle w:val="BodyText"/>
        <w:rPr>
          <w:rFonts w:ascii="ProximaNova-Semibold"/>
          <w:b/>
          <w:sz w:val="24"/>
        </w:rPr>
      </w:pPr>
    </w:p>
    <w:p w14:paraId="428FD17A" w14:textId="77777777" w:rsidR="00C07709" w:rsidRDefault="00C07709">
      <w:pPr>
        <w:pStyle w:val="BodyText"/>
        <w:rPr>
          <w:rFonts w:ascii="ProximaNova-Semibold"/>
          <w:b/>
          <w:sz w:val="24"/>
        </w:rPr>
      </w:pPr>
    </w:p>
    <w:p w14:paraId="226405CC" w14:textId="77777777" w:rsidR="00C07709" w:rsidRDefault="00C07709">
      <w:pPr>
        <w:pStyle w:val="BodyText"/>
        <w:rPr>
          <w:rFonts w:ascii="ProximaNova-Semibold"/>
          <w:b/>
          <w:sz w:val="24"/>
        </w:rPr>
      </w:pPr>
    </w:p>
    <w:p w14:paraId="723F19BB" w14:textId="77777777" w:rsidR="00C07709" w:rsidRDefault="00C07709">
      <w:pPr>
        <w:pStyle w:val="BodyText"/>
        <w:spacing w:before="6"/>
        <w:rPr>
          <w:rFonts w:ascii="ProximaNova-Semibold"/>
          <w:b/>
          <w:sz w:val="26"/>
        </w:rPr>
      </w:pPr>
    </w:p>
    <w:p w14:paraId="79CB04BB" w14:textId="77777777" w:rsidR="00C07709" w:rsidRDefault="00367870">
      <w:pPr>
        <w:pStyle w:val="ListParagraph"/>
        <w:numPr>
          <w:ilvl w:val="0"/>
          <w:numId w:val="6"/>
        </w:numPr>
        <w:tabs>
          <w:tab w:val="left" w:pos="448"/>
        </w:tabs>
        <w:ind w:hanging="296"/>
        <w:rPr>
          <w:b/>
          <w:sz w:val="20"/>
        </w:rPr>
      </w:pPr>
      <w:r>
        <w:pict w14:anchorId="0FC98EC1">
          <v:line id="_x0000_s2067" alt="" style="position:absolute;left:0;text-align:left;z-index:15738368;mso-wrap-edited:f;mso-width-percent:0;mso-height-percent:0;mso-position-horizontal-relative:page;mso-width-percent:0;mso-height-percent:0" from="63pt,-3.15pt" to="549pt,-3.15pt" strokeweight=".5pt">
            <w10:wrap anchorx="page"/>
          </v:line>
        </w:pict>
      </w:r>
      <w:r w:rsidR="00964D54">
        <w:rPr>
          <w:b/>
          <w:sz w:val="20"/>
        </w:rPr>
        <w:t>Force</w:t>
      </w:r>
      <w:r w:rsidR="00964D54">
        <w:rPr>
          <w:b/>
          <w:spacing w:val="-1"/>
          <w:sz w:val="20"/>
        </w:rPr>
        <w:t xml:space="preserve"> </w:t>
      </w:r>
      <w:r w:rsidR="00964D54">
        <w:rPr>
          <w:b/>
          <w:spacing w:val="-2"/>
          <w:sz w:val="20"/>
        </w:rPr>
        <w:t>Majeure</w:t>
      </w:r>
    </w:p>
    <w:p w14:paraId="7C81660D" w14:textId="77777777" w:rsidR="00C07709" w:rsidRDefault="00C07709">
      <w:pPr>
        <w:pStyle w:val="BodyText"/>
        <w:rPr>
          <w:rFonts w:ascii="ProximaNova-Semibold"/>
          <w:b/>
          <w:sz w:val="24"/>
        </w:rPr>
      </w:pPr>
    </w:p>
    <w:p w14:paraId="0B350520" w14:textId="77777777" w:rsidR="00C07709" w:rsidRDefault="00C07709">
      <w:pPr>
        <w:pStyle w:val="BodyText"/>
        <w:rPr>
          <w:rFonts w:ascii="ProximaNova-Semibold"/>
          <w:b/>
          <w:sz w:val="24"/>
        </w:rPr>
      </w:pPr>
    </w:p>
    <w:p w14:paraId="0C124E9B" w14:textId="77777777" w:rsidR="00C07709" w:rsidRDefault="00C07709">
      <w:pPr>
        <w:pStyle w:val="BodyText"/>
        <w:rPr>
          <w:rFonts w:ascii="ProximaNova-Semibold"/>
          <w:b/>
          <w:sz w:val="24"/>
        </w:rPr>
      </w:pPr>
    </w:p>
    <w:p w14:paraId="355E49B4" w14:textId="77777777" w:rsidR="00C07709" w:rsidRDefault="00C07709">
      <w:pPr>
        <w:pStyle w:val="BodyText"/>
        <w:rPr>
          <w:rFonts w:ascii="ProximaNova-Semibold"/>
          <w:b/>
          <w:sz w:val="24"/>
        </w:rPr>
      </w:pPr>
    </w:p>
    <w:p w14:paraId="7D3E5D79" w14:textId="77777777" w:rsidR="00C07709" w:rsidRDefault="00C07709">
      <w:pPr>
        <w:pStyle w:val="BodyText"/>
        <w:rPr>
          <w:rFonts w:ascii="ProximaNova-Semibold"/>
          <w:b/>
          <w:sz w:val="24"/>
        </w:rPr>
      </w:pPr>
    </w:p>
    <w:p w14:paraId="5C94D80D" w14:textId="77777777" w:rsidR="00C07709" w:rsidRDefault="00C07709">
      <w:pPr>
        <w:pStyle w:val="BodyText"/>
        <w:rPr>
          <w:rFonts w:ascii="ProximaNova-Semibold"/>
          <w:b/>
          <w:sz w:val="24"/>
        </w:rPr>
      </w:pPr>
    </w:p>
    <w:p w14:paraId="5531568B" w14:textId="77777777" w:rsidR="00C07709" w:rsidRDefault="00C07709">
      <w:pPr>
        <w:pStyle w:val="BodyText"/>
        <w:spacing w:before="5"/>
        <w:rPr>
          <w:rFonts w:ascii="ProximaNova-Semibold"/>
          <w:b/>
          <w:sz w:val="26"/>
        </w:rPr>
      </w:pPr>
    </w:p>
    <w:p w14:paraId="60D1FAF2" w14:textId="77777777" w:rsidR="00C07709" w:rsidRDefault="00367870">
      <w:pPr>
        <w:pStyle w:val="ListParagraph"/>
        <w:numPr>
          <w:ilvl w:val="0"/>
          <w:numId w:val="6"/>
        </w:numPr>
        <w:tabs>
          <w:tab w:val="left" w:pos="448"/>
        </w:tabs>
        <w:spacing w:before="1"/>
        <w:ind w:hanging="296"/>
        <w:rPr>
          <w:b/>
          <w:sz w:val="20"/>
        </w:rPr>
      </w:pPr>
      <w:r>
        <w:pict w14:anchorId="4F4B4CFD">
          <v:line id="_x0000_s2066" alt="" style="position:absolute;left:0;text-align:left;z-index:15738880;mso-wrap-edited:f;mso-width-percent:0;mso-height-percent:0;mso-position-horizontal-relative:page;mso-width-percent:0;mso-height-percent:0" from="63pt,-3.1pt" to="549pt,-3.1pt" strokeweight=".5pt">
            <w10:wrap anchorx="page"/>
          </v:line>
        </w:pict>
      </w:r>
      <w:r w:rsidR="00964D54">
        <w:rPr>
          <w:b/>
          <w:spacing w:val="-2"/>
          <w:sz w:val="20"/>
        </w:rPr>
        <w:t>Miscellaneous</w:t>
      </w:r>
    </w:p>
    <w:p w14:paraId="7294F7B1" w14:textId="77777777" w:rsidR="00C07709" w:rsidRDefault="00964D54">
      <w:pPr>
        <w:pStyle w:val="BodyText"/>
        <w:spacing w:before="82" w:line="276" w:lineRule="auto"/>
        <w:ind w:left="180" w:right="220" w:hanging="4"/>
      </w:pPr>
      <w:r>
        <w:br w:type="column"/>
      </w:r>
      <w:r>
        <w:t>Client</w:t>
      </w:r>
      <w:r>
        <w:rPr>
          <w:spacing w:val="-4"/>
        </w:rPr>
        <w:t xml:space="preserve"> </w:t>
      </w:r>
      <w:r>
        <w:t>is</w:t>
      </w:r>
      <w:r>
        <w:rPr>
          <w:spacing w:val="-4"/>
        </w:rPr>
        <w:t xml:space="preserve"> </w:t>
      </w:r>
      <w:r>
        <w:t>responsible</w:t>
      </w:r>
      <w:r>
        <w:rPr>
          <w:spacing w:val="-4"/>
        </w:rPr>
        <w:t xml:space="preserve"> </w:t>
      </w:r>
      <w:r>
        <w:t>for</w:t>
      </w:r>
      <w:r>
        <w:rPr>
          <w:spacing w:val="-4"/>
        </w:rPr>
        <w:t xml:space="preserve"> </w:t>
      </w:r>
      <w:r>
        <w:t>obtaining</w:t>
      </w:r>
      <w:r>
        <w:rPr>
          <w:spacing w:val="-4"/>
        </w:rPr>
        <w:t xml:space="preserve"> </w:t>
      </w:r>
      <w:proofErr w:type="gramStart"/>
      <w:r>
        <w:t>any</w:t>
      </w:r>
      <w:r>
        <w:rPr>
          <w:spacing w:val="-4"/>
        </w:rPr>
        <w:t xml:space="preserve"> </w:t>
      </w:r>
      <w:r>
        <w:t>and</w:t>
      </w:r>
      <w:r>
        <w:rPr>
          <w:spacing w:val="-4"/>
        </w:rPr>
        <w:t xml:space="preserve"> </w:t>
      </w:r>
      <w:r>
        <w:t>all</w:t>
      </w:r>
      <w:proofErr w:type="gramEnd"/>
      <w:r>
        <w:rPr>
          <w:spacing w:val="-4"/>
        </w:rPr>
        <w:t xml:space="preserve"> </w:t>
      </w:r>
      <w:r>
        <w:t>necessary</w:t>
      </w:r>
      <w:r>
        <w:rPr>
          <w:spacing w:val="-4"/>
        </w:rPr>
        <w:t xml:space="preserve"> </w:t>
      </w:r>
      <w:r>
        <w:t>permits,</w:t>
      </w:r>
      <w:r>
        <w:rPr>
          <w:spacing w:val="-4"/>
        </w:rPr>
        <w:t xml:space="preserve"> </w:t>
      </w:r>
      <w:r>
        <w:t>licenses,</w:t>
      </w:r>
      <w:r>
        <w:rPr>
          <w:spacing w:val="-4"/>
        </w:rPr>
        <w:t xml:space="preserve"> </w:t>
      </w:r>
      <w:r>
        <w:t>waivers, or approvals required by any governmental agency, homeowner’s association or condominium association.</w:t>
      </w:r>
    </w:p>
    <w:p w14:paraId="57EF4313" w14:textId="77777777" w:rsidR="00C07709" w:rsidRDefault="00C07709">
      <w:pPr>
        <w:pStyle w:val="BodyText"/>
        <w:rPr>
          <w:sz w:val="22"/>
        </w:rPr>
      </w:pPr>
    </w:p>
    <w:p w14:paraId="10ED20D3" w14:textId="77777777" w:rsidR="00C07709" w:rsidRDefault="00C07709">
      <w:pPr>
        <w:pStyle w:val="BodyText"/>
        <w:spacing w:before="6"/>
        <w:rPr>
          <w:sz w:val="30"/>
        </w:rPr>
      </w:pPr>
    </w:p>
    <w:p w14:paraId="7410E7DC" w14:textId="77777777" w:rsidR="00C07709" w:rsidRDefault="00964D54">
      <w:pPr>
        <w:pStyle w:val="BodyText"/>
        <w:spacing w:line="276" w:lineRule="auto"/>
        <w:ind w:left="176" w:right="448" w:firstLine="4"/>
      </w:pPr>
      <w:r>
        <w:t>Designer and Client may terminate this Agreement immediately upon notice to for</w:t>
      </w:r>
      <w:r>
        <w:rPr>
          <w:spacing w:val="-4"/>
        </w:rPr>
        <w:t xml:space="preserve"> </w:t>
      </w:r>
      <w:r>
        <w:t>any</w:t>
      </w:r>
      <w:r>
        <w:rPr>
          <w:spacing w:val="-4"/>
        </w:rPr>
        <w:t xml:space="preserve"> </w:t>
      </w:r>
      <w:r>
        <w:t>reason</w:t>
      </w:r>
      <w:r>
        <w:rPr>
          <w:spacing w:val="-4"/>
        </w:rPr>
        <w:t xml:space="preserve"> </w:t>
      </w:r>
      <w:r>
        <w:t>or</w:t>
      </w:r>
      <w:r>
        <w:rPr>
          <w:spacing w:val="-4"/>
        </w:rPr>
        <w:t xml:space="preserve"> </w:t>
      </w:r>
      <w:r>
        <w:t>no</w:t>
      </w:r>
      <w:r>
        <w:rPr>
          <w:spacing w:val="-4"/>
        </w:rPr>
        <w:t xml:space="preserve"> </w:t>
      </w:r>
      <w:r>
        <w:t>reason.</w:t>
      </w:r>
      <w:r>
        <w:rPr>
          <w:spacing w:val="-4"/>
        </w:rPr>
        <w:t xml:space="preserve"> </w:t>
      </w:r>
      <w:r>
        <w:t>Upon</w:t>
      </w:r>
      <w:r>
        <w:rPr>
          <w:spacing w:val="-4"/>
        </w:rPr>
        <w:t xml:space="preserve"> </w:t>
      </w:r>
      <w:r>
        <w:t>termination,</w:t>
      </w:r>
      <w:r>
        <w:rPr>
          <w:spacing w:val="-4"/>
        </w:rPr>
        <w:t xml:space="preserve"> </w:t>
      </w:r>
      <w:r>
        <w:t>Designer</w:t>
      </w:r>
      <w:r>
        <w:rPr>
          <w:spacing w:val="-4"/>
        </w:rPr>
        <w:t xml:space="preserve"> </w:t>
      </w:r>
      <w:r>
        <w:t>shall</w:t>
      </w:r>
      <w:r>
        <w:rPr>
          <w:spacing w:val="-4"/>
        </w:rPr>
        <w:t xml:space="preserve"> </w:t>
      </w:r>
      <w:r>
        <w:t>cease</w:t>
      </w:r>
      <w:r>
        <w:rPr>
          <w:spacing w:val="-4"/>
        </w:rPr>
        <w:t xml:space="preserve"> </w:t>
      </w:r>
      <w:r>
        <w:t>performing Services and Client shall pay any outstanding invoices and amounts due for reimbursable expenses. All in-process orders for Materials shall be delivered</w:t>
      </w:r>
    </w:p>
    <w:p w14:paraId="479BDF61" w14:textId="77777777" w:rsidR="00C07709" w:rsidRDefault="00964D54">
      <w:pPr>
        <w:pStyle w:val="BodyText"/>
        <w:spacing w:line="276" w:lineRule="auto"/>
        <w:ind w:left="180"/>
      </w:pPr>
      <w:r>
        <w:t>to</w:t>
      </w:r>
      <w:r>
        <w:rPr>
          <w:spacing w:val="-4"/>
        </w:rPr>
        <w:t xml:space="preserve"> </w:t>
      </w:r>
      <w:r>
        <w:t>Client,</w:t>
      </w:r>
      <w:r>
        <w:rPr>
          <w:spacing w:val="-4"/>
        </w:rPr>
        <w:t xml:space="preserve"> </w:t>
      </w:r>
      <w:r>
        <w:t>subject</w:t>
      </w:r>
      <w:r>
        <w:rPr>
          <w:spacing w:val="-4"/>
        </w:rPr>
        <w:t xml:space="preserve"> </w:t>
      </w:r>
      <w:r>
        <w:t>to</w:t>
      </w:r>
      <w:r>
        <w:rPr>
          <w:spacing w:val="-4"/>
        </w:rPr>
        <w:t xml:space="preserve"> </w:t>
      </w:r>
      <w:r>
        <w:t>Client’s</w:t>
      </w:r>
      <w:r>
        <w:rPr>
          <w:spacing w:val="-4"/>
        </w:rPr>
        <w:t xml:space="preserve"> </w:t>
      </w:r>
      <w:r>
        <w:t>payment</w:t>
      </w:r>
      <w:r>
        <w:rPr>
          <w:spacing w:val="-4"/>
        </w:rPr>
        <w:t xml:space="preserve"> </w:t>
      </w:r>
      <w:r>
        <w:t>of</w:t>
      </w:r>
      <w:r>
        <w:rPr>
          <w:spacing w:val="-4"/>
        </w:rPr>
        <w:t xml:space="preserve"> </w:t>
      </w:r>
      <w:r>
        <w:t>any</w:t>
      </w:r>
      <w:r>
        <w:rPr>
          <w:spacing w:val="-4"/>
        </w:rPr>
        <w:t xml:space="preserve"> </w:t>
      </w:r>
      <w:r>
        <w:t>balance</w:t>
      </w:r>
      <w:r>
        <w:rPr>
          <w:spacing w:val="-4"/>
        </w:rPr>
        <w:t xml:space="preserve"> </w:t>
      </w:r>
      <w:r>
        <w:t>which</w:t>
      </w:r>
      <w:r>
        <w:rPr>
          <w:spacing w:val="-4"/>
        </w:rPr>
        <w:t xml:space="preserve"> </w:t>
      </w:r>
      <w:r>
        <w:t>may</w:t>
      </w:r>
      <w:r>
        <w:rPr>
          <w:spacing w:val="-4"/>
        </w:rPr>
        <w:t xml:space="preserve"> </w:t>
      </w:r>
      <w:r>
        <w:t>be</w:t>
      </w:r>
      <w:r>
        <w:rPr>
          <w:spacing w:val="-4"/>
        </w:rPr>
        <w:t xml:space="preserve"> </w:t>
      </w:r>
      <w:r>
        <w:t>due</w:t>
      </w:r>
      <w:r>
        <w:rPr>
          <w:spacing w:val="-4"/>
        </w:rPr>
        <w:t xml:space="preserve"> </w:t>
      </w:r>
      <w:r>
        <w:t>on</w:t>
      </w:r>
      <w:r>
        <w:rPr>
          <w:spacing w:val="-4"/>
        </w:rPr>
        <w:t xml:space="preserve"> </w:t>
      </w:r>
      <w:r>
        <w:t xml:space="preserve">such </w:t>
      </w:r>
      <w:r>
        <w:rPr>
          <w:spacing w:val="-2"/>
        </w:rPr>
        <w:t>Merchandise.</w:t>
      </w:r>
    </w:p>
    <w:p w14:paraId="41D55AD7" w14:textId="77777777" w:rsidR="00C07709" w:rsidRDefault="00C07709">
      <w:pPr>
        <w:pStyle w:val="BodyText"/>
        <w:rPr>
          <w:sz w:val="22"/>
        </w:rPr>
      </w:pPr>
    </w:p>
    <w:p w14:paraId="310AB256" w14:textId="77777777" w:rsidR="00C07709" w:rsidRDefault="00C07709">
      <w:pPr>
        <w:pStyle w:val="BodyText"/>
        <w:spacing w:before="6"/>
        <w:rPr>
          <w:sz w:val="30"/>
        </w:rPr>
      </w:pPr>
    </w:p>
    <w:p w14:paraId="02686AFB" w14:textId="77777777" w:rsidR="00C07709" w:rsidRDefault="00964D54">
      <w:pPr>
        <w:pStyle w:val="BodyText"/>
        <w:spacing w:line="276" w:lineRule="auto"/>
        <w:ind w:left="179" w:right="122" w:firstLine="3"/>
      </w:pPr>
      <w:r>
        <w:t>If the occurrence of any event beyond the reasonable control of a party makes performance impossible, contrary to law, or commercially unreasonable, such party shall be temporarily excused from performing its obligations under this Agreement for the duration of the event and the excused party shall resume performance of its obligations</w:t>
      </w:r>
      <w:r>
        <w:rPr>
          <w:spacing w:val="-3"/>
        </w:rPr>
        <w:t xml:space="preserve"> </w:t>
      </w:r>
      <w:r>
        <w:t>with</w:t>
      </w:r>
      <w:r>
        <w:rPr>
          <w:spacing w:val="-3"/>
        </w:rPr>
        <w:t xml:space="preserve"> </w:t>
      </w:r>
      <w:r>
        <w:t>due</w:t>
      </w:r>
      <w:r>
        <w:rPr>
          <w:spacing w:val="-3"/>
        </w:rPr>
        <w:t xml:space="preserve"> </w:t>
      </w:r>
      <w:r>
        <w:t>diligence</w:t>
      </w:r>
      <w:r>
        <w:rPr>
          <w:spacing w:val="-3"/>
        </w:rPr>
        <w:t xml:space="preserve"> </w:t>
      </w:r>
      <w:r>
        <w:t>after</w:t>
      </w:r>
      <w:r>
        <w:rPr>
          <w:spacing w:val="-3"/>
        </w:rPr>
        <w:t xml:space="preserve"> </w:t>
      </w:r>
      <w:r>
        <w:t>the</w:t>
      </w:r>
      <w:r>
        <w:rPr>
          <w:spacing w:val="-3"/>
        </w:rPr>
        <w:t xml:space="preserve"> </w:t>
      </w:r>
      <w:r>
        <w:t>expiration</w:t>
      </w:r>
      <w:r>
        <w:rPr>
          <w:spacing w:val="-3"/>
        </w:rPr>
        <w:t xml:space="preserve"> </w:t>
      </w:r>
      <w:r>
        <w:t>of</w:t>
      </w:r>
      <w:r>
        <w:rPr>
          <w:spacing w:val="-3"/>
        </w:rPr>
        <w:t xml:space="preserve"> </w:t>
      </w:r>
      <w:r>
        <w:t>such</w:t>
      </w:r>
      <w:r>
        <w:rPr>
          <w:spacing w:val="-3"/>
        </w:rPr>
        <w:t xml:space="preserve"> </w:t>
      </w:r>
      <w:r>
        <w:t>event.</w:t>
      </w:r>
      <w:r>
        <w:rPr>
          <w:spacing w:val="-3"/>
        </w:rPr>
        <w:t xml:space="preserve"> </w:t>
      </w:r>
      <w:r>
        <w:t>The</w:t>
      </w:r>
      <w:r>
        <w:rPr>
          <w:spacing w:val="-3"/>
        </w:rPr>
        <w:t xml:space="preserve"> </w:t>
      </w:r>
      <w:r>
        <w:t>parties</w:t>
      </w:r>
      <w:r>
        <w:rPr>
          <w:spacing w:val="-3"/>
        </w:rPr>
        <w:t xml:space="preserve"> </w:t>
      </w:r>
      <w:r>
        <w:t>will</w:t>
      </w:r>
      <w:r>
        <w:rPr>
          <w:spacing w:val="-3"/>
        </w:rPr>
        <w:t xml:space="preserve"> </w:t>
      </w:r>
      <w:r>
        <w:t>use their best efforts to overcome the cause and effect of any such suspension.</w:t>
      </w:r>
    </w:p>
    <w:p w14:paraId="7ADCDB93" w14:textId="77777777" w:rsidR="00C07709" w:rsidRDefault="00C07709">
      <w:pPr>
        <w:pStyle w:val="BodyText"/>
        <w:rPr>
          <w:sz w:val="22"/>
        </w:rPr>
      </w:pPr>
    </w:p>
    <w:p w14:paraId="05E07FAF" w14:textId="77777777" w:rsidR="00C07709" w:rsidRDefault="00C07709">
      <w:pPr>
        <w:pStyle w:val="BodyText"/>
        <w:spacing w:before="5"/>
        <w:rPr>
          <w:sz w:val="30"/>
        </w:rPr>
      </w:pPr>
    </w:p>
    <w:p w14:paraId="108F088F" w14:textId="77777777" w:rsidR="00C07709" w:rsidRDefault="00964D54">
      <w:pPr>
        <w:pStyle w:val="ListParagraph"/>
        <w:numPr>
          <w:ilvl w:val="0"/>
          <w:numId w:val="3"/>
        </w:numPr>
        <w:tabs>
          <w:tab w:val="left" w:pos="409"/>
        </w:tabs>
        <w:spacing w:before="1"/>
        <w:ind w:hanging="236"/>
        <w:rPr>
          <w:b/>
          <w:sz w:val="20"/>
        </w:rPr>
      </w:pPr>
      <w:r>
        <w:rPr>
          <w:b/>
          <w:sz w:val="20"/>
        </w:rPr>
        <w:t>Non-</w:t>
      </w:r>
      <w:r>
        <w:rPr>
          <w:b/>
          <w:spacing w:val="-2"/>
          <w:sz w:val="20"/>
        </w:rPr>
        <w:t>Disparagement</w:t>
      </w:r>
    </w:p>
    <w:p w14:paraId="5A482153" w14:textId="77777777" w:rsidR="00C07709" w:rsidRDefault="00964D54">
      <w:pPr>
        <w:pStyle w:val="BodyText"/>
        <w:spacing w:before="36" w:line="276" w:lineRule="auto"/>
        <w:ind w:left="180" w:right="122"/>
      </w:pPr>
      <w:r>
        <w:t>Each</w:t>
      </w:r>
      <w:r>
        <w:rPr>
          <w:spacing w:val="-4"/>
        </w:rPr>
        <w:t xml:space="preserve"> </w:t>
      </w:r>
      <w:r>
        <w:t>Party</w:t>
      </w:r>
      <w:r>
        <w:rPr>
          <w:spacing w:val="-4"/>
        </w:rPr>
        <w:t xml:space="preserve"> </w:t>
      </w:r>
      <w:r>
        <w:t>agrees</w:t>
      </w:r>
      <w:r>
        <w:rPr>
          <w:spacing w:val="-4"/>
        </w:rPr>
        <w:t xml:space="preserve"> </w:t>
      </w:r>
      <w:r>
        <w:t>that</w:t>
      </w:r>
      <w:r>
        <w:rPr>
          <w:spacing w:val="-4"/>
        </w:rPr>
        <w:t xml:space="preserve"> </w:t>
      </w:r>
      <w:r>
        <w:t>neither</w:t>
      </w:r>
      <w:r>
        <w:rPr>
          <w:spacing w:val="-4"/>
        </w:rPr>
        <w:t xml:space="preserve"> </w:t>
      </w:r>
      <w:r>
        <w:t>it,</w:t>
      </w:r>
      <w:r>
        <w:rPr>
          <w:spacing w:val="-4"/>
        </w:rPr>
        <w:t xml:space="preserve"> </w:t>
      </w:r>
      <w:r>
        <w:t>nor</w:t>
      </w:r>
      <w:r>
        <w:rPr>
          <w:spacing w:val="-4"/>
        </w:rPr>
        <w:t xml:space="preserve"> </w:t>
      </w:r>
      <w:r>
        <w:t>its</w:t>
      </w:r>
      <w:r>
        <w:rPr>
          <w:spacing w:val="-4"/>
        </w:rPr>
        <w:t xml:space="preserve"> </w:t>
      </w:r>
      <w:r>
        <w:t>directors,</w:t>
      </w:r>
      <w:r>
        <w:rPr>
          <w:spacing w:val="-4"/>
        </w:rPr>
        <w:t xml:space="preserve"> </w:t>
      </w:r>
      <w:r>
        <w:t>officers,</w:t>
      </w:r>
      <w:r>
        <w:rPr>
          <w:spacing w:val="-4"/>
        </w:rPr>
        <w:t xml:space="preserve"> </w:t>
      </w:r>
      <w:r>
        <w:t>shareholders,</w:t>
      </w:r>
      <w:r>
        <w:rPr>
          <w:spacing w:val="-4"/>
        </w:rPr>
        <w:t xml:space="preserve"> </w:t>
      </w:r>
      <w:r>
        <w:t>employees, or agents shall say, write, or cause to be said or written, any statement that</w:t>
      </w:r>
    </w:p>
    <w:p w14:paraId="1C336304" w14:textId="77777777" w:rsidR="00C07709" w:rsidRDefault="00964D54">
      <w:pPr>
        <w:pStyle w:val="BodyText"/>
        <w:spacing w:line="276" w:lineRule="auto"/>
        <w:ind w:left="180" w:firstLine="1"/>
      </w:pPr>
      <w:r>
        <w:t>is</w:t>
      </w:r>
      <w:r>
        <w:rPr>
          <w:spacing w:val="-6"/>
        </w:rPr>
        <w:t xml:space="preserve"> </w:t>
      </w:r>
      <w:r>
        <w:t>defamatory,</w:t>
      </w:r>
      <w:r>
        <w:rPr>
          <w:spacing w:val="-6"/>
        </w:rPr>
        <w:t xml:space="preserve"> </w:t>
      </w:r>
      <w:proofErr w:type="gramStart"/>
      <w:r>
        <w:t>derogatory</w:t>
      </w:r>
      <w:proofErr w:type="gramEnd"/>
      <w:r>
        <w:rPr>
          <w:spacing w:val="-6"/>
        </w:rPr>
        <w:t xml:space="preserve"> </w:t>
      </w:r>
      <w:r>
        <w:t>or</w:t>
      </w:r>
      <w:r>
        <w:rPr>
          <w:spacing w:val="-6"/>
        </w:rPr>
        <w:t xml:space="preserve"> </w:t>
      </w:r>
      <w:r>
        <w:t>disparaging</w:t>
      </w:r>
      <w:r>
        <w:rPr>
          <w:spacing w:val="-6"/>
        </w:rPr>
        <w:t xml:space="preserve"> </w:t>
      </w:r>
      <w:r>
        <w:t>of</w:t>
      </w:r>
      <w:r>
        <w:rPr>
          <w:spacing w:val="-6"/>
        </w:rPr>
        <w:t xml:space="preserve"> </w:t>
      </w:r>
      <w:r>
        <w:t>the</w:t>
      </w:r>
      <w:r>
        <w:rPr>
          <w:spacing w:val="-6"/>
        </w:rPr>
        <w:t xml:space="preserve"> </w:t>
      </w:r>
      <w:r>
        <w:t>other</w:t>
      </w:r>
      <w:r>
        <w:rPr>
          <w:spacing w:val="-6"/>
        </w:rPr>
        <w:t xml:space="preserve"> </w:t>
      </w:r>
      <w:r>
        <w:t>party,</w:t>
      </w:r>
      <w:r>
        <w:rPr>
          <w:spacing w:val="-6"/>
        </w:rPr>
        <w:t xml:space="preserve"> </w:t>
      </w:r>
      <w:r>
        <w:t>whether</w:t>
      </w:r>
      <w:r>
        <w:rPr>
          <w:spacing w:val="-6"/>
        </w:rPr>
        <w:t xml:space="preserve"> </w:t>
      </w:r>
      <w:r>
        <w:t>in</w:t>
      </w:r>
      <w:r>
        <w:rPr>
          <w:spacing w:val="-6"/>
        </w:rPr>
        <w:t xml:space="preserve"> </w:t>
      </w:r>
      <w:r>
        <w:t>print, electronically,</w:t>
      </w:r>
      <w:r>
        <w:rPr>
          <w:spacing w:val="40"/>
        </w:rPr>
        <w:t xml:space="preserve"> </w:t>
      </w:r>
      <w:r>
        <w:t>on any public or social platform.</w:t>
      </w:r>
    </w:p>
    <w:p w14:paraId="7A6A5F93" w14:textId="77777777" w:rsidR="00C07709" w:rsidRDefault="00964D54">
      <w:pPr>
        <w:pStyle w:val="ListParagraph"/>
        <w:numPr>
          <w:ilvl w:val="0"/>
          <w:numId w:val="3"/>
        </w:numPr>
        <w:tabs>
          <w:tab w:val="left" w:pos="414"/>
        </w:tabs>
        <w:spacing w:before="179"/>
        <w:ind w:left="413" w:hanging="231"/>
        <w:rPr>
          <w:b/>
          <w:sz w:val="20"/>
        </w:rPr>
      </w:pPr>
      <w:r>
        <w:rPr>
          <w:b/>
          <w:sz w:val="20"/>
        </w:rPr>
        <w:t>Attorneys’</w:t>
      </w:r>
      <w:r>
        <w:rPr>
          <w:b/>
          <w:spacing w:val="-9"/>
          <w:sz w:val="20"/>
        </w:rPr>
        <w:t xml:space="preserve"> </w:t>
      </w:r>
      <w:r>
        <w:rPr>
          <w:b/>
          <w:spacing w:val="-4"/>
          <w:sz w:val="20"/>
        </w:rPr>
        <w:t>Fees</w:t>
      </w:r>
    </w:p>
    <w:p w14:paraId="5DE18369" w14:textId="77777777" w:rsidR="00C07709" w:rsidRDefault="00964D54">
      <w:pPr>
        <w:pStyle w:val="BodyText"/>
        <w:spacing w:before="37" w:line="276" w:lineRule="auto"/>
        <w:ind w:left="179" w:right="59" w:hanging="4"/>
      </w:pPr>
      <w:r>
        <w:t>Client shall be responsible for all reasonable costs, fees, and expenses incurred by Designer to collect any amount due under this Agreement or otherwise enforce any of its rights arising out of this Agreement. The parties agree that any judgment or order</w:t>
      </w:r>
      <w:r>
        <w:rPr>
          <w:spacing w:val="-4"/>
        </w:rPr>
        <w:t xml:space="preserve"> </w:t>
      </w:r>
      <w:r>
        <w:t>entered</w:t>
      </w:r>
      <w:r>
        <w:rPr>
          <w:spacing w:val="-4"/>
        </w:rPr>
        <w:t xml:space="preserve"> </w:t>
      </w:r>
      <w:r>
        <w:t>will</w:t>
      </w:r>
      <w:r>
        <w:rPr>
          <w:spacing w:val="-4"/>
        </w:rPr>
        <w:t xml:space="preserve"> </w:t>
      </w:r>
      <w:r>
        <w:t>contain</w:t>
      </w:r>
      <w:r>
        <w:rPr>
          <w:spacing w:val="-4"/>
        </w:rPr>
        <w:t xml:space="preserve"> </w:t>
      </w:r>
      <w:r>
        <w:t>a</w:t>
      </w:r>
      <w:r>
        <w:rPr>
          <w:spacing w:val="-4"/>
        </w:rPr>
        <w:t xml:space="preserve"> </w:t>
      </w:r>
      <w:r>
        <w:t>specific</w:t>
      </w:r>
      <w:r>
        <w:rPr>
          <w:spacing w:val="-4"/>
        </w:rPr>
        <w:t xml:space="preserve"> </w:t>
      </w:r>
      <w:r>
        <w:t>provision</w:t>
      </w:r>
      <w:r>
        <w:rPr>
          <w:spacing w:val="-4"/>
        </w:rPr>
        <w:t xml:space="preserve"> </w:t>
      </w:r>
      <w:r>
        <w:t>providing</w:t>
      </w:r>
      <w:r>
        <w:rPr>
          <w:spacing w:val="-4"/>
        </w:rPr>
        <w:t xml:space="preserve"> </w:t>
      </w:r>
      <w:r>
        <w:t>for</w:t>
      </w:r>
      <w:r>
        <w:rPr>
          <w:spacing w:val="-4"/>
        </w:rPr>
        <w:t xml:space="preserve"> </w:t>
      </w:r>
      <w:r>
        <w:t>the</w:t>
      </w:r>
      <w:r>
        <w:rPr>
          <w:spacing w:val="-4"/>
        </w:rPr>
        <w:t xml:space="preserve"> </w:t>
      </w:r>
      <w:r>
        <w:t>recovery</w:t>
      </w:r>
      <w:r>
        <w:rPr>
          <w:spacing w:val="-4"/>
        </w:rPr>
        <w:t xml:space="preserve"> </w:t>
      </w:r>
      <w:r>
        <w:t>of</w:t>
      </w:r>
      <w:r>
        <w:rPr>
          <w:spacing w:val="-4"/>
        </w:rPr>
        <w:t xml:space="preserve"> </w:t>
      </w:r>
      <w:r>
        <w:t>attorneys’ fees and costs incurred in enforcing the judgment.</w:t>
      </w:r>
    </w:p>
    <w:p w14:paraId="2F7B3A79" w14:textId="77777777" w:rsidR="00C07709" w:rsidRDefault="00964D54">
      <w:pPr>
        <w:pStyle w:val="ListParagraph"/>
        <w:numPr>
          <w:ilvl w:val="0"/>
          <w:numId w:val="3"/>
        </w:numPr>
        <w:tabs>
          <w:tab w:val="left" w:pos="417"/>
        </w:tabs>
        <w:spacing w:before="179"/>
        <w:ind w:left="416" w:hanging="237"/>
        <w:rPr>
          <w:b/>
          <w:sz w:val="20"/>
        </w:rPr>
      </w:pPr>
      <w:r>
        <w:rPr>
          <w:b/>
          <w:sz w:val="20"/>
        </w:rPr>
        <w:t>Relationship</w:t>
      </w:r>
      <w:r>
        <w:rPr>
          <w:b/>
          <w:spacing w:val="-2"/>
          <w:sz w:val="20"/>
        </w:rPr>
        <w:t xml:space="preserve"> </w:t>
      </w:r>
      <w:r>
        <w:rPr>
          <w:b/>
          <w:sz w:val="20"/>
        </w:rPr>
        <w:t>of</w:t>
      </w:r>
      <w:r>
        <w:rPr>
          <w:b/>
          <w:spacing w:val="-2"/>
          <w:sz w:val="20"/>
        </w:rPr>
        <w:t xml:space="preserve"> </w:t>
      </w:r>
      <w:r>
        <w:rPr>
          <w:b/>
          <w:sz w:val="20"/>
        </w:rPr>
        <w:t>the</w:t>
      </w:r>
      <w:r>
        <w:rPr>
          <w:b/>
          <w:spacing w:val="-2"/>
          <w:sz w:val="20"/>
        </w:rPr>
        <w:t xml:space="preserve"> Parties</w:t>
      </w:r>
    </w:p>
    <w:p w14:paraId="257EF9F1" w14:textId="77777777" w:rsidR="00C07709" w:rsidRDefault="00964D54">
      <w:pPr>
        <w:pStyle w:val="BodyText"/>
        <w:spacing w:before="36" w:line="276" w:lineRule="auto"/>
        <w:ind w:left="179" w:firstLine="1"/>
      </w:pPr>
      <w:r>
        <w:t>Notwithstanding</w:t>
      </w:r>
      <w:r>
        <w:rPr>
          <w:spacing w:val="-5"/>
        </w:rPr>
        <w:t xml:space="preserve"> </w:t>
      </w:r>
      <w:r>
        <w:t>any</w:t>
      </w:r>
      <w:r>
        <w:rPr>
          <w:spacing w:val="-5"/>
        </w:rPr>
        <w:t xml:space="preserve"> </w:t>
      </w:r>
      <w:r>
        <w:t>provision</w:t>
      </w:r>
      <w:r>
        <w:rPr>
          <w:spacing w:val="-5"/>
        </w:rPr>
        <w:t xml:space="preserve"> </w:t>
      </w:r>
      <w:r>
        <w:t>hereof,</w:t>
      </w:r>
      <w:r>
        <w:rPr>
          <w:spacing w:val="-5"/>
        </w:rPr>
        <w:t xml:space="preserve"> </w:t>
      </w:r>
      <w:r>
        <w:t>for</w:t>
      </w:r>
      <w:r>
        <w:rPr>
          <w:spacing w:val="-5"/>
        </w:rPr>
        <w:t xml:space="preserve"> </w:t>
      </w:r>
      <w:r>
        <w:t>all</w:t>
      </w:r>
      <w:r>
        <w:rPr>
          <w:spacing w:val="-5"/>
        </w:rPr>
        <w:t xml:space="preserve"> </w:t>
      </w:r>
      <w:r>
        <w:t>purposes</w:t>
      </w:r>
      <w:r>
        <w:rPr>
          <w:spacing w:val="-5"/>
        </w:rPr>
        <w:t xml:space="preserve"> </w:t>
      </w:r>
      <w:r>
        <w:t>of</w:t>
      </w:r>
      <w:r>
        <w:rPr>
          <w:spacing w:val="-5"/>
        </w:rPr>
        <w:t xml:space="preserve"> </w:t>
      </w:r>
      <w:r>
        <w:t>this</w:t>
      </w:r>
      <w:r>
        <w:rPr>
          <w:spacing w:val="-5"/>
        </w:rPr>
        <w:t xml:space="preserve"> </w:t>
      </w:r>
      <w:r>
        <w:t>Agreement</w:t>
      </w:r>
      <w:r>
        <w:rPr>
          <w:spacing w:val="-5"/>
        </w:rPr>
        <w:t xml:space="preserve"> </w:t>
      </w:r>
      <w:r>
        <w:t>each</w:t>
      </w:r>
      <w:r>
        <w:rPr>
          <w:spacing w:val="-5"/>
        </w:rPr>
        <w:t xml:space="preserve"> </w:t>
      </w:r>
      <w:r>
        <w:t xml:space="preserve">party shall be and act as an independent contractor and not as partner, joint </w:t>
      </w:r>
      <w:proofErr w:type="spellStart"/>
      <w:r>
        <w:t>venturer</w:t>
      </w:r>
      <w:proofErr w:type="spellEnd"/>
      <w:r>
        <w:t>, or agent of the other and shall not bind nor attempt to bind the other to any contract.</w:t>
      </w:r>
    </w:p>
    <w:p w14:paraId="13475F0E" w14:textId="77777777" w:rsidR="00C07709" w:rsidRDefault="00964D54">
      <w:pPr>
        <w:pStyle w:val="ListParagraph"/>
        <w:numPr>
          <w:ilvl w:val="0"/>
          <w:numId w:val="3"/>
        </w:numPr>
        <w:tabs>
          <w:tab w:val="left" w:pos="421"/>
        </w:tabs>
        <w:spacing w:before="180"/>
        <w:ind w:left="420" w:hanging="238"/>
        <w:rPr>
          <w:b/>
          <w:sz w:val="20"/>
        </w:rPr>
      </w:pPr>
      <w:r>
        <w:rPr>
          <w:b/>
          <w:sz w:val="20"/>
        </w:rPr>
        <w:t>Entire</w:t>
      </w:r>
      <w:r>
        <w:rPr>
          <w:b/>
          <w:spacing w:val="-2"/>
          <w:sz w:val="20"/>
        </w:rPr>
        <w:t xml:space="preserve"> Agreement</w:t>
      </w:r>
    </w:p>
    <w:p w14:paraId="34166105" w14:textId="77777777" w:rsidR="00C07709" w:rsidRDefault="00964D54">
      <w:pPr>
        <w:pStyle w:val="BodyText"/>
        <w:spacing w:before="36" w:line="276" w:lineRule="auto"/>
        <w:ind w:left="179" w:hanging="27"/>
      </w:pPr>
      <w:r>
        <w:t>This Agreement and the attachments hereto set forth the entire understanding between</w:t>
      </w:r>
      <w:r>
        <w:rPr>
          <w:spacing w:val="-4"/>
        </w:rPr>
        <w:t xml:space="preserve"> </w:t>
      </w:r>
      <w:r>
        <w:t>the</w:t>
      </w:r>
      <w:r>
        <w:rPr>
          <w:spacing w:val="-4"/>
        </w:rPr>
        <w:t xml:space="preserve"> </w:t>
      </w:r>
      <w:r>
        <w:t>parties</w:t>
      </w:r>
      <w:r>
        <w:rPr>
          <w:spacing w:val="-4"/>
        </w:rPr>
        <w:t xml:space="preserve"> </w:t>
      </w:r>
      <w:r>
        <w:t>and</w:t>
      </w:r>
      <w:r>
        <w:rPr>
          <w:spacing w:val="-4"/>
        </w:rPr>
        <w:t xml:space="preserve"> </w:t>
      </w:r>
      <w:r>
        <w:t>supersedes</w:t>
      </w:r>
      <w:r>
        <w:rPr>
          <w:spacing w:val="-4"/>
        </w:rPr>
        <w:t xml:space="preserve"> </w:t>
      </w:r>
      <w:r>
        <w:t>all</w:t>
      </w:r>
      <w:r>
        <w:rPr>
          <w:spacing w:val="-4"/>
        </w:rPr>
        <w:t xml:space="preserve"> </w:t>
      </w:r>
      <w:r>
        <w:t>previous</w:t>
      </w:r>
      <w:r>
        <w:rPr>
          <w:spacing w:val="-4"/>
        </w:rPr>
        <w:t xml:space="preserve"> </w:t>
      </w:r>
      <w:r>
        <w:t>agreements,</w:t>
      </w:r>
      <w:r>
        <w:rPr>
          <w:spacing w:val="-4"/>
        </w:rPr>
        <w:t xml:space="preserve"> </w:t>
      </w:r>
      <w:r>
        <w:t>arrangements,</w:t>
      </w:r>
      <w:r>
        <w:rPr>
          <w:spacing w:val="-4"/>
        </w:rPr>
        <w:t xml:space="preserve"> </w:t>
      </w:r>
      <w:r>
        <w:t>and understandings between the parties, whether verbal or written, and may not be amended except in writing and signed by both parties.</w:t>
      </w:r>
    </w:p>
    <w:p w14:paraId="5994DADA" w14:textId="77777777" w:rsidR="00C07709" w:rsidRDefault="00964D54">
      <w:pPr>
        <w:pStyle w:val="ListParagraph"/>
        <w:numPr>
          <w:ilvl w:val="0"/>
          <w:numId w:val="2"/>
        </w:numPr>
        <w:tabs>
          <w:tab w:val="left" w:pos="386"/>
        </w:tabs>
        <w:spacing w:before="180"/>
        <w:ind w:hanging="204"/>
        <w:jc w:val="left"/>
        <w:rPr>
          <w:b/>
          <w:sz w:val="20"/>
        </w:rPr>
      </w:pPr>
      <w:r>
        <w:rPr>
          <w:b/>
          <w:sz w:val="20"/>
        </w:rPr>
        <w:t>Governing</w:t>
      </w:r>
      <w:r>
        <w:rPr>
          <w:b/>
          <w:spacing w:val="-1"/>
          <w:sz w:val="20"/>
        </w:rPr>
        <w:t xml:space="preserve"> </w:t>
      </w:r>
      <w:r>
        <w:rPr>
          <w:b/>
          <w:sz w:val="20"/>
        </w:rPr>
        <w:t>Law</w:t>
      </w:r>
      <w:r>
        <w:rPr>
          <w:b/>
          <w:spacing w:val="-1"/>
          <w:sz w:val="20"/>
        </w:rPr>
        <w:t xml:space="preserve"> </w:t>
      </w:r>
      <w:r>
        <w:rPr>
          <w:b/>
          <w:sz w:val="20"/>
        </w:rPr>
        <w:t>and</w:t>
      </w:r>
      <w:r>
        <w:rPr>
          <w:b/>
          <w:spacing w:val="-1"/>
          <w:sz w:val="20"/>
        </w:rPr>
        <w:t xml:space="preserve"> </w:t>
      </w:r>
      <w:r>
        <w:rPr>
          <w:b/>
          <w:spacing w:val="-2"/>
          <w:sz w:val="20"/>
        </w:rPr>
        <w:t>Venue</w:t>
      </w:r>
    </w:p>
    <w:p w14:paraId="3E9CB576" w14:textId="77777777" w:rsidR="00C07709" w:rsidRDefault="00964D54">
      <w:pPr>
        <w:pStyle w:val="BodyText"/>
        <w:spacing w:before="36" w:line="276" w:lineRule="auto"/>
        <w:ind w:left="179" w:right="472" w:hanging="10"/>
      </w:pPr>
      <w:r>
        <w:t>All disputes arising from this Agreement shall be resolved by binding private arbitration with each party to bear its own fees and costs. This Agreement will</w:t>
      </w:r>
      <w:r>
        <w:rPr>
          <w:spacing w:val="80"/>
        </w:rPr>
        <w:t xml:space="preserve"> </w:t>
      </w:r>
      <w:r>
        <w:t>be</w:t>
      </w:r>
      <w:r>
        <w:rPr>
          <w:spacing w:val="-4"/>
        </w:rPr>
        <w:t xml:space="preserve"> </w:t>
      </w:r>
      <w:r>
        <w:t>construed</w:t>
      </w:r>
      <w:r>
        <w:rPr>
          <w:spacing w:val="-4"/>
        </w:rPr>
        <w:t xml:space="preserve"> </w:t>
      </w:r>
      <w:r>
        <w:t>and</w:t>
      </w:r>
      <w:r>
        <w:rPr>
          <w:spacing w:val="-4"/>
        </w:rPr>
        <w:t xml:space="preserve"> </w:t>
      </w:r>
      <w:r>
        <w:t>enforced</w:t>
      </w:r>
      <w:r>
        <w:rPr>
          <w:spacing w:val="-4"/>
        </w:rPr>
        <w:t xml:space="preserve"> </w:t>
      </w:r>
      <w:r>
        <w:t>in</w:t>
      </w:r>
      <w:r>
        <w:rPr>
          <w:spacing w:val="-4"/>
        </w:rPr>
        <w:t xml:space="preserve"> </w:t>
      </w:r>
      <w:r>
        <w:t>accordance</w:t>
      </w:r>
      <w:r>
        <w:rPr>
          <w:spacing w:val="-4"/>
        </w:rPr>
        <w:t xml:space="preserve"> </w:t>
      </w:r>
      <w:r>
        <w:t>with,</w:t>
      </w:r>
      <w:r>
        <w:rPr>
          <w:spacing w:val="-4"/>
        </w:rPr>
        <w:t xml:space="preserve"> </w:t>
      </w:r>
      <w:r>
        <w:t>and</w:t>
      </w:r>
      <w:r>
        <w:rPr>
          <w:spacing w:val="-4"/>
        </w:rPr>
        <w:t xml:space="preserve"> </w:t>
      </w:r>
      <w:r>
        <w:t>all</w:t>
      </w:r>
      <w:r>
        <w:rPr>
          <w:spacing w:val="-4"/>
        </w:rPr>
        <w:t xml:space="preserve"> </w:t>
      </w:r>
      <w:r>
        <w:t>questions</w:t>
      </w:r>
      <w:r>
        <w:rPr>
          <w:spacing w:val="-4"/>
        </w:rPr>
        <w:t xml:space="preserve"> </w:t>
      </w:r>
      <w:r>
        <w:t>concerning</w:t>
      </w:r>
      <w:r>
        <w:rPr>
          <w:spacing w:val="-4"/>
        </w:rPr>
        <w:t xml:space="preserve"> </w:t>
      </w:r>
      <w:r>
        <w:t>the</w:t>
      </w:r>
    </w:p>
    <w:p w14:paraId="1CEA48A9" w14:textId="77777777" w:rsidR="00C07709" w:rsidRDefault="00C07709">
      <w:pPr>
        <w:spacing w:line="276" w:lineRule="auto"/>
        <w:sectPr w:rsidR="00C07709">
          <w:pgSz w:w="12240" w:h="15840"/>
          <w:pgMar w:top="900" w:right="1160" w:bottom="960" w:left="1080" w:header="0" w:footer="762" w:gutter="0"/>
          <w:cols w:num="2" w:space="720" w:equalWidth="0">
            <w:col w:w="1775" w:space="638"/>
            <w:col w:w="7587"/>
          </w:cols>
        </w:sectPr>
      </w:pPr>
    </w:p>
    <w:p w14:paraId="62F2383C" w14:textId="77777777" w:rsidR="00C07709" w:rsidRDefault="00964D54">
      <w:pPr>
        <w:pStyle w:val="BodyText"/>
        <w:spacing w:before="82" w:line="276" w:lineRule="auto"/>
        <w:ind w:left="2594" w:right="107" w:hanging="1"/>
      </w:pPr>
      <w:r>
        <w:lastRenderedPageBreak/>
        <w:t xml:space="preserve">construction, validity, </w:t>
      </w:r>
      <w:proofErr w:type="gramStart"/>
      <w:r>
        <w:t>interpretation</w:t>
      </w:r>
      <w:proofErr w:type="gramEnd"/>
      <w:r>
        <w:t xml:space="preserve"> and performance of this Agreement will be governed by the laws of the State of [STATE] without giving effect to provisions regarding conflict of laws. Each of the parties irrevocably submits to the exclusive jurisdiction of any state or federal court sitting in the County of [COUNTY}, State of [STATE]</w:t>
      </w:r>
      <w:r>
        <w:rPr>
          <w:spacing w:val="-4"/>
        </w:rPr>
        <w:t xml:space="preserve"> </w:t>
      </w:r>
      <w:r>
        <w:t>in</w:t>
      </w:r>
      <w:r>
        <w:rPr>
          <w:spacing w:val="-4"/>
        </w:rPr>
        <w:t xml:space="preserve"> </w:t>
      </w:r>
      <w:r>
        <w:t>any</w:t>
      </w:r>
      <w:r>
        <w:rPr>
          <w:spacing w:val="-4"/>
        </w:rPr>
        <w:t xml:space="preserve"> </w:t>
      </w:r>
      <w:r>
        <w:t>action</w:t>
      </w:r>
      <w:r>
        <w:rPr>
          <w:spacing w:val="-4"/>
        </w:rPr>
        <w:t xml:space="preserve"> </w:t>
      </w:r>
      <w:r>
        <w:t>or</w:t>
      </w:r>
      <w:r>
        <w:rPr>
          <w:spacing w:val="-4"/>
        </w:rPr>
        <w:t xml:space="preserve"> </w:t>
      </w:r>
      <w:r>
        <w:t>proceeding</w:t>
      </w:r>
      <w:r>
        <w:rPr>
          <w:spacing w:val="-4"/>
        </w:rPr>
        <w:t xml:space="preserve"> </w:t>
      </w:r>
      <w:r>
        <w:t>arising</w:t>
      </w:r>
      <w:r>
        <w:rPr>
          <w:spacing w:val="-4"/>
        </w:rPr>
        <w:t xml:space="preserve"> </w:t>
      </w:r>
      <w:r>
        <w:t>out</w:t>
      </w:r>
      <w:r>
        <w:rPr>
          <w:spacing w:val="-4"/>
        </w:rPr>
        <w:t xml:space="preserve"> </w:t>
      </w:r>
      <w:r>
        <w:t>of</w:t>
      </w:r>
      <w:r>
        <w:rPr>
          <w:spacing w:val="-4"/>
        </w:rPr>
        <w:t xml:space="preserve"> </w:t>
      </w:r>
      <w:r>
        <w:t>or</w:t>
      </w:r>
      <w:r>
        <w:rPr>
          <w:spacing w:val="-4"/>
        </w:rPr>
        <w:t xml:space="preserve"> </w:t>
      </w:r>
      <w:r>
        <w:t>relating</w:t>
      </w:r>
      <w:r>
        <w:rPr>
          <w:spacing w:val="-4"/>
        </w:rPr>
        <w:t xml:space="preserve"> </w:t>
      </w:r>
      <w:r>
        <w:t>to</w:t>
      </w:r>
      <w:r>
        <w:rPr>
          <w:spacing w:val="-4"/>
        </w:rPr>
        <w:t xml:space="preserve"> </w:t>
      </w:r>
      <w:r>
        <w:t>this</w:t>
      </w:r>
      <w:r>
        <w:rPr>
          <w:spacing w:val="-4"/>
        </w:rPr>
        <w:t xml:space="preserve"> </w:t>
      </w:r>
      <w:r>
        <w:t>Agreement</w:t>
      </w:r>
      <w:r>
        <w:rPr>
          <w:spacing w:val="-4"/>
        </w:rPr>
        <w:t xml:space="preserve"> </w:t>
      </w:r>
      <w:r>
        <w:t>and irrevocably agrees, on behalf of itself/himself/herself and on behalf of its/his/her successors</w:t>
      </w:r>
      <w:r>
        <w:rPr>
          <w:spacing w:val="-3"/>
        </w:rPr>
        <w:t xml:space="preserve"> </w:t>
      </w:r>
      <w:r>
        <w:t>and</w:t>
      </w:r>
      <w:r>
        <w:rPr>
          <w:spacing w:val="-3"/>
        </w:rPr>
        <w:t xml:space="preserve"> </w:t>
      </w:r>
      <w:r>
        <w:t>assigns,</w:t>
      </w:r>
      <w:r>
        <w:rPr>
          <w:spacing w:val="-3"/>
        </w:rPr>
        <w:t xml:space="preserve"> </w:t>
      </w:r>
      <w:r>
        <w:t>that</w:t>
      </w:r>
      <w:r>
        <w:rPr>
          <w:spacing w:val="-3"/>
        </w:rPr>
        <w:t xml:space="preserve"> </w:t>
      </w:r>
      <w:r>
        <w:t>all</w:t>
      </w:r>
      <w:r>
        <w:rPr>
          <w:spacing w:val="-3"/>
        </w:rPr>
        <w:t xml:space="preserve"> </w:t>
      </w:r>
      <w:r>
        <w:t>claims</w:t>
      </w:r>
      <w:r>
        <w:rPr>
          <w:spacing w:val="-3"/>
        </w:rPr>
        <w:t xml:space="preserve"> </w:t>
      </w:r>
      <w:r>
        <w:t>in</w:t>
      </w:r>
      <w:r>
        <w:rPr>
          <w:spacing w:val="-3"/>
        </w:rPr>
        <w:t xml:space="preserve"> </w:t>
      </w:r>
      <w:r>
        <w:t>respect</w:t>
      </w:r>
      <w:r>
        <w:rPr>
          <w:spacing w:val="-3"/>
        </w:rPr>
        <w:t xml:space="preserve"> </w:t>
      </w:r>
      <w:r>
        <w:t>of</w:t>
      </w:r>
      <w:r>
        <w:rPr>
          <w:spacing w:val="-3"/>
        </w:rPr>
        <w:t xml:space="preserve"> </w:t>
      </w:r>
      <w:r>
        <w:t>such</w:t>
      </w:r>
      <w:r>
        <w:rPr>
          <w:spacing w:val="-3"/>
        </w:rPr>
        <w:t xml:space="preserve"> </w:t>
      </w:r>
      <w:r>
        <w:t>action</w:t>
      </w:r>
      <w:r>
        <w:rPr>
          <w:spacing w:val="-3"/>
        </w:rPr>
        <w:t xml:space="preserve"> </w:t>
      </w:r>
      <w:r>
        <w:t>or</w:t>
      </w:r>
      <w:r>
        <w:rPr>
          <w:spacing w:val="-3"/>
        </w:rPr>
        <w:t xml:space="preserve"> </w:t>
      </w:r>
      <w:r>
        <w:t>proceeding</w:t>
      </w:r>
      <w:r>
        <w:rPr>
          <w:spacing w:val="-3"/>
        </w:rPr>
        <w:t xml:space="preserve"> </w:t>
      </w:r>
      <w:r>
        <w:t>may be heard and determined in any such court and irrevocably waives any objection such person may now or hereafter have as to the venue of any such suit, action or proceeding brought in such a court or that such a court is an inconvenient forum.</w:t>
      </w:r>
    </w:p>
    <w:p w14:paraId="01644286" w14:textId="77777777" w:rsidR="00C07709" w:rsidRDefault="00964D54">
      <w:pPr>
        <w:pStyle w:val="ListParagraph"/>
        <w:numPr>
          <w:ilvl w:val="0"/>
          <w:numId w:val="2"/>
        </w:numPr>
        <w:tabs>
          <w:tab w:val="left" w:pos="2837"/>
        </w:tabs>
        <w:spacing w:before="178"/>
        <w:ind w:left="2836" w:hanging="245"/>
        <w:jc w:val="left"/>
        <w:rPr>
          <w:b/>
          <w:sz w:val="20"/>
        </w:rPr>
      </w:pPr>
      <w:r>
        <w:rPr>
          <w:b/>
          <w:sz w:val="20"/>
        </w:rPr>
        <w:t xml:space="preserve">Signatures; </w:t>
      </w:r>
      <w:r>
        <w:rPr>
          <w:b/>
          <w:spacing w:val="-2"/>
          <w:sz w:val="20"/>
        </w:rPr>
        <w:t>Counterparts</w:t>
      </w:r>
    </w:p>
    <w:p w14:paraId="7E58B14B" w14:textId="77777777" w:rsidR="00C07709" w:rsidRDefault="00964D54">
      <w:pPr>
        <w:pStyle w:val="BodyText"/>
        <w:spacing w:before="37" w:line="276" w:lineRule="auto"/>
        <w:ind w:left="2592" w:hanging="10"/>
      </w:pPr>
      <w:r>
        <w:t>An electronic signature shall serve as an original signature. This Agreement may be executed</w:t>
      </w:r>
      <w:r>
        <w:rPr>
          <w:spacing w:val="-4"/>
        </w:rPr>
        <w:t xml:space="preserve"> </w:t>
      </w:r>
      <w:r>
        <w:t>in</w:t>
      </w:r>
      <w:r>
        <w:rPr>
          <w:spacing w:val="-4"/>
        </w:rPr>
        <w:t xml:space="preserve"> </w:t>
      </w:r>
      <w:r>
        <w:t>counterparts,</w:t>
      </w:r>
      <w:r>
        <w:rPr>
          <w:spacing w:val="-4"/>
        </w:rPr>
        <w:t xml:space="preserve"> </w:t>
      </w:r>
      <w:r>
        <w:t>each</w:t>
      </w:r>
      <w:r>
        <w:rPr>
          <w:spacing w:val="-4"/>
        </w:rPr>
        <w:t xml:space="preserve"> </w:t>
      </w:r>
      <w:r>
        <w:t>of</w:t>
      </w:r>
      <w:r>
        <w:rPr>
          <w:spacing w:val="-4"/>
        </w:rPr>
        <w:t xml:space="preserve"> </w:t>
      </w:r>
      <w:r>
        <w:t>which</w:t>
      </w:r>
      <w:r>
        <w:rPr>
          <w:spacing w:val="-4"/>
        </w:rPr>
        <w:t xml:space="preserve"> </w:t>
      </w:r>
      <w:r>
        <w:t>shall</w:t>
      </w:r>
      <w:r>
        <w:rPr>
          <w:spacing w:val="-4"/>
        </w:rPr>
        <w:t xml:space="preserve"> </w:t>
      </w:r>
      <w:r>
        <w:t>be</w:t>
      </w:r>
      <w:r>
        <w:rPr>
          <w:spacing w:val="-4"/>
        </w:rPr>
        <w:t xml:space="preserve"> </w:t>
      </w:r>
      <w:r>
        <w:t>deemed</w:t>
      </w:r>
      <w:r>
        <w:rPr>
          <w:spacing w:val="-4"/>
        </w:rPr>
        <w:t xml:space="preserve"> </w:t>
      </w:r>
      <w:r>
        <w:t>an</w:t>
      </w:r>
      <w:r>
        <w:rPr>
          <w:spacing w:val="-4"/>
        </w:rPr>
        <w:t xml:space="preserve"> </w:t>
      </w:r>
      <w:r>
        <w:t>original</w:t>
      </w:r>
      <w:r>
        <w:rPr>
          <w:spacing w:val="-4"/>
        </w:rPr>
        <w:t xml:space="preserve"> </w:t>
      </w:r>
      <w:r>
        <w:t>and</w:t>
      </w:r>
      <w:r>
        <w:rPr>
          <w:spacing w:val="-4"/>
        </w:rPr>
        <w:t xml:space="preserve"> </w:t>
      </w:r>
      <w:r>
        <w:t>all</w:t>
      </w:r>
      <w:r>
        <w:rPr>
          <w:spacing w:val="-4"/>
        </w:rPr>
        <w:t xml:space="preserve"> </w:t>
      </w:r>
      <w:r>
        <w:t>of</w:t>
      </w:r>
      <w:r>
        <w:rPr>
          <w:spacing w:val="-4"/>
        </w:rPr>
        <w:t xml:space="preserve"> </w:t>
      </w:r>
      <w:r>
        <w:t>which shall, when taken together, constitute a single document.</w:t>
      </w:r>
    </w:p>
    <w:p w14:paraId="2B96874E" w14:textId="77777777" w:rsidR="00C07709" w:rsidRDefault="00964D54">
      <w:pPr>
        <w:pStyle w:val="ListParagraph"/>
        <w:numPr>
          <w:ilvl w:val="0"/>
          <w:numId w:val="2"/>
        </w:numPr>
        <w:tabs>
          <w:tab w:val="left" w:pos="2842"/>
        </w:tabs>
        <w:spacing w:before="179"/>
        <w:ind w:left="2841" w:hanging="246"/>
        <w:jc w:val="left"/>
        <w:rPr>
          <w:b/>
          <w:sz w:val="20"/>
        </w:rPr>
      </w:pPr>
      <w:r>
        <w:rPr>
          <w:b/>
          <w:spacing w:val="-2"/>
          <w:sz w:val="20"/>
        </w:rPr>
        <w:t>Enjoy!</w:t>
      </w:r>
    </w:p>
    <w:p w14:paraId="48D1807F" w14:textId="77777777" w:rsidR="00C07709" w:rsidRDefault="00964D54">
      <w:pPr>
        <w:pStyle w:val="BodyText"/>
        <w:spacing w:before="37" w:line="276" w:lineRule="auto"/>
        <w:ind w:left="2594" w:right="243" w:hanging="1"/>
      </w:pPr>
      <w:r>
        <w:t>Designs by [COMPANY], LLC strives for the most comfortable, enjoyable, and transparent</w:t>
      </w:r>
      <w:r>
        <w:rPr>
          <w:spacing w:val="-6"/>
        </w:rPr>
        <w:t xml:space="preserve"> </w:t>
      </w:r>
      <w:r>
        <w:t>design</w:t>
      </w:r>
      <w:r>
        <w:rPr>
          <w:spacing w:val="-6"/>
        </w:rPr>
        <w:t xml:space="preserve"> </w:t>
      </w:r>
      <w:r>
        <w:t>experience</w:t>
      </w:r>
      <w:r>
        <w:rPr>
          <w:spacing w:val="-6"/>
        </w:rPr>
        <w:t xml:space="preserve"> </w:t>
      </w:r>
      <w:r>
        <w:t>possible.</w:t>
      </w:r>
      <w:r>
        <w:rPr>
          <w:spacing w:val="-6"/>
        </w:rPr>
        <w:t xml:space="preserve"> </w:t>
      </w:r>
      <w:r>
        <w:t>We</w:t>
      </w:r>
      <w:r>
        <w:rPr>
          <w:spacing w:val="-6"/>
        </w:rPr>
        <w:t xml:space="preserve"> </w:t>
      </w:r>
      <w:r>
        <w:t>require</w:t>
      </w:r>
      <w:r>
        <w:rPr>
          <w:spacing w:val="-6"/>
        </w:rPr>
        <w:t xml:space="preserve"> </w:t>
      </w:r>
      <w:r>
        <w:t>open</w:t>
      </w:r>
      <w:r>
        <w:rPr>
          <w:spacing w:val="-6"/>
        </w:rPr>
        <w:t xml:space="preserve"> </w:t>
      </w:r>
      <w:r>
        <w:t>communication</w:t>
      </w:r>
      <w:r>
        <w:rPr>
          <w:spacing w:val="-6"/>
        </w:rPr>
        <w:t xml:space="preserve"> </w:t>
      </w:r>
      <w:r>
        <w:t>and honest feedback.</w:t>
      </w:r>
    </w:p>
    <w:p w14:paraId="283B54B7" w14:textId="77777777" w:rsidR="00C07709" w:rsidRDefault="00964D54">
      <w:pPr>
        <w:pStyle w:val="ListParagraph"/>
        <w:numPr>
          <w:ilvl w:val="0"/>
          <w:numId w:val="2"/>
        </w:numPr>
        <w:tabs>
          <w:tab w:val="left" w:pos="2751"/>
        </w:tabs>
        <w:spacing w:before="179"/>
        <w:ind w:left="2750" w:hanging="153"/>
        <w:jc w:val="left"/>
        <w:rPr>
          <w:b/>
          <w:sz w:val="20"/>
        </w:rPr>
      </w:pPr>
      <w:r>
        <w:rPr>
          <w:b/>
          <w:sz w:val="20"/>
        </w:rPr>
        <w:t>FAQs</w:t>
      </w:r>
      <w:r>
        <w:rPr>
          <w:b/>
          <w:spacing w:val="-8"/>
          <w:sz w:val="20"/>
        </w:rPr>
        <w:t xml:space="preserve"> </w:t>
      </w:r>
      <w:r>
        <w:rPr>
          <w:b/>
          <w:sz w:val="20"/>
        </w:rPr>
        <w:t>&amp;</w:t>
      </w:r>
      <w:r>
        <w:rPr>
          <w:b/>
          <w:spacing w:val="-7"/>
          <w:sz w:val="20"/>
        </w:rPr>
        <w:t xml:space="preserve"> </w:t>
      </w:r>
      <w:r>
        <w:rPr>
          <w:b/>
          <w:spacing w:val="-2"/>
          <w:sz w:val="20"/>
        </w:rPr>
        <w:t>Policies</w:t>
      </w:r>
    </w:p>
    <w:p w14:paraId="072DBC63" w14:textId="77777777" w:rsidR="00C07709" w:rsidRDefault="00C07709">
      <w:pPr>
        <w:pStyle w:val="BodyText"/>
        <w:rPr>
          <w:rFonts w:ascii="ProximaNova-Semibold"/>
          <w:b/>
        </w:rPr>
      </w:pPr>
    </w:p>
    <w:p w14:paraId="00A0D585" w14:textId="77777777" w:rsidR="00C07709" w:rsidRDefault="00C07709">
      <w:pPr>
        <w:pStyle w:val="BodyText"/>
        <w:spacing w:before="3"/>
        <w:rPr>
          <w:rFonts w:ascii="ProximaNova-Semibold"/>
          <w:b/>
          <w:sz w:val="28"/>
        </w:rPr>
      </w:pPr>
    </w:p>
    <w:p w14:paraId="352C0198" w14:textId="77777777" w:rsidR="00C07709" w:rsidRDefault="00367870">
      <w:pPr>
        <w:pStyle w:val="BodyText"/>
        <w:spacing w:line="20" w:lineRule="exact"/>
        <w:ind w:left="180"/>
        <w:rPr>
          <w:rFonts w:ascii="ProximaNova-Semibold"/>
          <w:sz w:val="2"/>
        </w:rPr>
      </w:pPr>
      <w:r>
        <w:rPr>
          <w:rFonts w:ascii="ProximaNova-Semibold"/>
          <w:sz w:val="2"/>
        </w:rPr>
      </w:r>
      <w:r>
        <w:rPr>
          <w:rFonts w:ascii="ProximaNova-Semibold"/>
          <w:sz w:val="2"/>
        </w:rPr>
        <w:pict w14:anchorId="12A49BFA">
          <v:group id="docshapegroup8" o:spid="_x0000_s2064" alt="" style="width:486pt;height:.5pt;mso-position-horizontal-relative:char;mso-position-vertical-relative:line" coordsize="9720,10">
            <v:line id="_x0000_s2065" alt="" style="position:absolute" from="0,5" to="9720,5" strokeweight=".5pt"/>
            <w10:anchorlock/>
          </v:group>
        </w:pict>
      </w:r>
    </w:p>
    <w:p w14:paraId="7445F97C" w14:textId="77777777" w:rsidR="00C07709" w:rsidRDefault="00C07709">
      <w:pPr>
        <w:spacing w:line="20" w:lineRule="exact"/>
        <w:rPr>
          <w:rFonts w:ascii="ProximaNova-Semibold"/>
          <w:sz w:val="2"/>
        </w:rPr>
        <w:sectPr w:rsidR="00C07709">
          <w:pgSz w:w="12240" w:h="15840"/>
          <w:pgMar w:top="900" w:right="1160" w:bottom="960" w:left="1080" w:header="0" w:footer="762" w:gutter="0"/>
          <w:cols w:space="720"/>
        </w:sectPr>
      </w:pPr>
    </w:p>
    <w:p w14:paraId="3B810A83" w14:textId="77777777" w:rsidR="00C07709" w:rsidRDefault="00964D54">
      <w:pPr>
        <w:spacing w:before="43"/>
        <w:ind w:left="155"/>
        <w:rPr>
          <w:rFonts w:ascii="ProximaNova-Semibold"/>
          <w:b/>
          <w:sz w:val="20"/>
        </w:rPr>
      </w:pPr>
      <w:r>
        <w:rPr>
          <w:rFonts w:ascii="ProximaNova-Semibold"/>
          <w:b/>
          <w:spacing w:val="-2"/>
          <w:sz w:val="20"/>
        </w:rPr>
        <w:t>Agreement</w:t>
      </w:r>
    </w:p>
    <w:p w14:paraId="607D1A94" w14:textId="77777777" w:rsidR="00C07709" w:rsidRDefault="00964D54">
      <w:pPr>
        <w:spacing w:before="6"/>
        <w:rPr>
          <w:rFonts w:ascii="ProximaNova-Semibold"/>
          <w:b/>
          <w:sz w:val="26"/>
        </w:rPr>
      </w:pPr>
      <w:r>
        <w:br w:type="column"/>
      </w:r>
    </w:p>
    <w:p w14:paraId="3A719B8C" w14:textId="691AACFB" w:rsidR="00C07709" w:rsidRPr="00CE5C53" w:rsidRDefault="00964D54">
      <w:pPr>
        <w:pStyle w:val="BodyText"/>
        <w:tabs>
          <w:tab w:val="left" w:pos="4809"/>
          <w:tab w:val="left" w:pos="7337"/>
        </w:tabs>
        <w:spacing w:line="552" w:lineRule="auto"/>
        <w:ind w:left="155" w:right="162" w:firstLine="10"/>
        <w:rPr>
          <w:rFonts w:ascii="PROXIMA NOVA SEMIBOLD" w:hAnsi="PROXIMA NOVA SEMIBOLD"/>
          <w:b/>
          <w:bCs/>
        </w:rPr>
      </w:pPr>
      <w:r w:rsidRPr="00CE5C53">
        <w:rPr>
          <w:rFonts w:ascii="PROXIMA NOVA SEMIBOLD" w:hAnsi="PROXIMA NOVA SEMIBOLD"/>
          <w:b/>
          <w:bCs/>
        </w:rPr>
        <w:t xml:space="preserve">Design Services Agreement </w:t>
      </w:r>
      <w:proofErr w:type="gramStart"/>
      <w:r w:rsidRPr="00CE5C53">
        <w:rPr>
          <w:rFonts w:ascii="PROXIMA NOVA SEMIBOLD" w:hAnsi="PROXIMA NOVA SEMIBOLD"/>
          <w:b/>
          <w:bCs/>
        </w:rPr>
        <w:t>For</w:t>
      </w:r>
      <w:r>
        <w:rPr>
          <w:rFonts w:ascii="Proxima Nova"/>
        </w:rPr>
        <w:t xml:space="preserve"> </w:t>
      </w:r>
      <w:r>
        <w:rPr>
          <w:rFonts w:ascii="Times New Roman"/>
          <w:color w:val="000000"/>
          <w:position w:val="1"/>
          <w:sz w:val="18"/>
          <w:shd w:val="clear" w:color="auto" w:fill="F0EEEE"/>
        </w:rPr>
        <w:t xml:space="preserve"> </w:t>
      </w:r>
      <w:r w:rsidR="005A34C3" w:rsidRPr="00CC002A">
        <w:rPr>
          <w:rFonts w:ascii="Proxima Nova Light" w:hAnsi="Proxima Nova Light"/>
          <w:color w:val="000000"/>
          <w:position w:val="1"/>
          <w:shd w:val="clear" w:color="auto" w:fill="F0EEEE"/>
        </w:rPr>
        <w:t>Client</w:t>
      </w:r>
      <w:proofErr w:type="gramEnd"/>
      <w:r>
        <w:rPr>
          <w:rFonts w:ascii="Times New Roman"/>
          <w:color w:val="000000"/>
          <w:position w:val="1"/>
          <w:sz w:val="18"/>
          <w:shd w:val="clear" w:color="auto" w:fill="F0EEEE"/>
        </w:rPr>
        <w:tab/>
      </w:r>
      <w:r w:rsidRPr="00CE5C53">
        <w:rPr>
          <w:rFonts w:ascii="PROXIMA NOVA SEMIBOLD" w:hAnsi="PROXIMA NOVA SEMIBOLD"/>
          <w:b/>
          <w:bCs/>
          <w:color w:val="000000"/>
          <w:position w:val="1"/>
          <w:sz w:val="18"/>
        </w:rPr>
        <w:t xml:space="preserve"> </w:t>
      </w:r>
      <w:r w:rsidRPr="00CE5C53">
        <w:rPr>
          <w:rFonts w:ascii="PROXIMA NOVA SEMIBOLD" w:hAnsi="PROXIMA NOVA SEMIBOLD"/>
          <w:b/>
          <w:bCs/>
          <w:color w:val="000000"/>
        </w:rPr>
        <w:t>, Dated</w:t>
      </w:r>
      <w:r>
        <w:rPr>
          <w:rFonts w:ascii="Proxima Nova"/>
          <w:color w:val="000000"/>
        </w:rPr>
        <w:t xml:space="preserve"> </w:t>
      </w:r>
      <w:r>
        <w:rPr>
          <w:rFonts w:ascii="Times New Roman"/>
          <w:color w:val="000000"/>
          <w:position w:val="1"/>
          <w:sz w:val="18"/>
          <w:shd w:val="clear" w:color="auto" w:fill="F0EEEE"/>
        </w:rPr>
        <w:t xml:space="preserve"> </w:t>
      </w:r>
      <w:r w:rsidRPr="00CC002A">
        <w:rPr>
          <w:rFonts w:ascii="Proxima Nova Light" w:hAnsi="Proxima Nova Light"/>
          <w:color w:val="000000"/>
          <w:position w:val="1"/>
          <w:shd w:val="clear" w:color="auto" w:fill="F0EEEE"/>
        </w:rPr>
        <w:t>mm/dd/</w:t>
      </w:r>
      <w:proofErr w:type="spellStart"/>
      <w:r w:rsidRPr="00CC002A">
        <w:rPr>
          <w:rFonts w:ascii="Proxima Nova Light" w:hAnsi="Proxima Nova Light"/>
          <w:color w:val="000000"/>
          <w:position w:val="1"/>
          <w:shd w:val="clear" w:color="auto" w:fill="F0EEEE"/>
        </w:rPr>
        <w:t>yyyy</w:t>
      </w:r>
      <w:proofErr w:type="spellEnd"/>
      <w:r>
        <w:rPr>
          <w:rFonts w:ascii="Times New Roman"/>
          <w:color w:val="000000"/>
          <w:position w:val="1"/>
          <w:sz w:val="18"/>
          <w:shd w:val="clear" w:color="auto" w:fill="F0EEEE"/>
        </w:rPr>
        <w:tab/>
      </w:r>
      <w:r>
        <w:rPr>
          <w:rFonts w:ascii="Times New Roman"/>
          <w:color w:val="000000"/>
          <w:spacing w:val="-23"/>
          <w:position w:val="1"/>
          <w:sz w:val="18"/>
        </w:rPr>
        <w:t xml:space="preserve"> </w:t>
      </w:r>
      <w:r w:rsidRPr="00CE5C53">
        <w:rPr>
          <w:rFonts w:ascii="PROXIMA NOVA SEMIBOLD" w:hAnsi="PROXIMA NOVA SEMIBOLD"/>
          <w:b/>
          <w:bCs/>
          <w:color w:val="000000"/>
          <w:spacing w:val="-8"/>
        </w:rPr>
        <w:t xml:space="preserve">. </w:t>
      </w:r>
      <w:r w:rsidRPr="00CE5C53">
        <w:rPr>
          <w:rFonts w:ascii="PROXIMA NOVA SEMIBOLD" w:hAnsi="PROXIMA NOVA SEMIBOLD"/>
          <w:b/>
          <w:bCs/>
          <w:color w:val="000000"/>
        </w:rPr>
        <w:t>Accepted and agreed as of the date first above written.</w:t>
      </w:r>
    </w:p>
    <w:p w14:paraId="33692666" w14:textId="77777777" w:rsidR="00C07709" w:rsidRDefault="00C07709">
      <w:pPr>
        <w:spacing w:line="552" w:lineRule="auto"/>
        <w:rPr>
          <w:rFonts w:ascii="Proxima Nova"/>
        </w:rPr>
        <w:sectPr w:rsidR="00C07709">
          <w:type w:val="continuous"/>
          <w:pgSz w:w="12240" w:h="15840"/>
          <w:pgMar w:top="1260" w:right="1160" w:bottom="280" w:left="1080" w:header="0" w:footer="762" w:gutter="0"/>
          <w:cols w:num="2" w:space="720" w:equalWidth="0">
            <w:col w:w="1194" w:space="1234"/>
            <w:col w:w="7572"/>
          </w:cols>
        </w:sectPr>
      </w:pPr>
    </w:p>
    <w:p w14:paraId="63F2D70B" w14:textId="77777777" w:rsidR="00C07709" w:rsidRPr="00CE5C53" w:rsidRDefault="00964D54">
      <w:pPr>
        <w:pStyle w:val="BodyText"/>
        <w:spacing w:line="243" w:lineRule="exact"/>
        <w:jc w:val="right"/>
        <w:rPr>
          <w:rFonts w:ascii="Proxima Nova Light" w:hAnsi="Proxima Nova Light"/>
        </w:rPr>
      </w:pPr>
      <w:r w:rsidRPr="00CE5C53">
        <w:rPr>
          <w:rFonts w:ascii="Proxima Nova Light" w:hAnsi="Proxima Nova Light"/>
          <w:spacing w:val="-4"/>
        </w:rPr>
        <w:t>For:</w:t>
      </w:r>
    </w:p>
    <w:p w14:paraId="76309F7A" w14:textId="709CFF21" w:rsidR="00C07709" w:rsidRPr="005A34C3" w:rsidRDefault="00964D54">
      <w:pPr>
        <w:spacing w:before="10" w:after="25"/>
        <w:rPr>
          <w:rFonts w:ascii="Proxima Nova"/>
          <w:sz w:val="20"/>
          <w:szCs w:val="20"/>
        </w:rPr>
      </w:pPr>
      <w:r>
        <w:br w:type="column"/>
      </w:r>
      <w:r w:rsidR="005A34C3">
        <w:t xml:space="preserve"> </w:t>
      </w:r>
    </w:p>
    <w:p w14:paraId="42630D65" w14:textId="77777777" w:rsidR="00C07709" w:rsidRDefault="00367870">
      <w:pPr>
        <w:pStyle w:val="BodyText"/>
        <w:spacing w:line="20" w:lineRule="exact"/>
        <w:ind w:left="72"/>
        <w:rPr>
          <w:rFonts w:ascii="Proxima Nova"/>
          <w:sz w:val="2"/>
        </w:rPr>
      </w:pPr>
      <w:r>
        <w:rPr>
          <w:rFonts w:ascii="Proxima Nova"/>
          <w:sz w:val="2"/>
        </w:rPr>
      </w:r>
      <w:r>
        <w:rPr>
          <w:rFonts w:ascii="Proxima Nova"/>
          <w:sz w:val="2"/>
        </w:rPr>
        <w:pict w14:anchorId="3ED257EB">
          <v:group id="docshapegroup9" o:spid="_x0000_s2062" alt="" style="width:221.4pt;height:.25pt;mso-position-horizontal-relative:char;mso-position-vertical-relative:line" coordsize="4428,5">
            <v:line id="_x0000_s2063" alt="" style="position:absolute" from="0,3" to="4427,3" strokeweight=".25pt"/>
            <w10:anchorlock/>
          </v:group>
        </w:pict>
      </w:r>
    </w:p>
    <w:p w14:paraId="6D05C21E" w14:textId="77777777" w:rsidR="00C07709" w:rsidRDefault="00964D54">
      <w:pPr>
        <w:ind w:left="59"/>
        <w:rPr>
          <w:sz w:val="16"/>
        </w:rPr>
      </w:pPr>
      <w:r>
        <w:rPr>
          <w:sz w:val="16"/>
        </w:rPr>
        <w:t xml:space="preserve">[Company] Interiors </w:t>
      </w:r>
      <w:r>
        <w:rPr>
          <w:spacing w:val="-2"/>
          <w:sz w:val="16"/>
        </w:rPr>
        <w:t>(“Designer”)</w:t>
      </w:r>
    </w:p>
    <w:p w14:paraId="10F4DE5B" w14:textId="77777777" w:rsidR="00C07709" w:rsidRDefault="00C07709">
      <w:pPr>
        <w:rPr>
          <w:sz w:val="16"/>
        </w:rPr>
        <w:sectPr w:rsidR="00C07709">
          <w:type w:val="continuous"/>
          <w:pgSz w:w="12240" w:h="15840"/>
          <w:pgMar w:top="1260" w:right="1160" w:bottom="280" w:left="1080" w:header="0" w:footer="762" w:gutter="0"/>
          <w:cols w:num="2" w:space="720" w:equalWidth="0">
            <w:col w:w="2930" w:space="40"/>
            <w:col w:w="7030"/>
          </w:cols>
        </w:sectPr>
      </w:pPr>
    </w:p>
    <w:p w14:paraId="1D02FA70" w14:textId="77777777" w:rsidR="00C07709" w:rsidRDefault="00C07709">
      <w:pPr>
        <w:pStyle w:val="BodyText"/>
        <w:spacing w:before="5"/>
        <w:rPr>
          <w:sz w:val="18"/>
        </w:rPr>
      </w:pPr>
    </w:p>
    <w:p w14:paraId="164E6911" w14:textId="77777777" w:rsidR="00C07709" w:rsidRDefault="00C07709">
      <w:pPr>
        <w:rPr>
          <w:sz w:val="18"/>
        </w:rPr>
        <w:sectPr w:rsidR="00C07709">
          <w:type w:val="continuous"/>
          <w:pgSz w:w="12240" w:h="15840"/>
          <w:pgMar w:top="1260" w:right="1160" w:bottom="280" w:left="1080" w:header="0" w:footer="762" w:gutter="0"/>
          <w:cols w:space="720"/>
        </w:sectPr>
      </w:pPr>
    </w:p>
    <w:p w14:paraId="59216480" w14:textId="77777777" w:rsidR="00C07709" w:rsidRPr="00CE5C53" w:rsidRDefault="00964D54">
      <w:pPr>
        <w:pStyle w:val="BodyText"/>
        <w:spacing w:before="97"/>
        <w:jc w:val="right"/>
        <w:rPr>
          <w:rFonts w:ascii="Proxima Nova Light" w:hAnsi="Proxima Nova Light"/>
        </w:rPr>
      </w:pPr>
      <w:r w:rsidRPr="00CE5C53">
        <w:rPr>
          <w:rFonts w:ascii="Proxima Nova Light" w:hAnsi="Proxima Nova Light"/>
          <w:spacing w:val="-5"/>
        </w:rPr>
        <w:t>By:</w:t>
      </w:r>
    </w:p>
    <w:p w14:paraId="71196C99" w14:textId="38A016F1" w:rsidR="00C07709" w:rsidRPr="005A34C3" w:rsidRDefault="00964D54">
      <w:pPr>
        <w:rPr>
          <w:rFonts w:ascii="Proxima Nova Light" w:hAnsi="Proxima Nova Light"/>
          <w:sz w:val="20"/>
          <w:szCs w:val="20"/>
        </w:rPr>
      </w:pPr>
      <w:r w:rsidRPr="00CE5C53">
        <w:rPr>
          <w:rFonts w:ascii="Proxima Nova Light" w:hAnsi="Proxima Nova Light"/>
        </w:rPr>
        <w:br w:type="column"/>
      </w:r>
      <w:r w:rsidR="005A34C3" w:rsidRPr="005A34C3">
        <w:rPr>
          <w:sz w:val="20"/>
          <w:szCs w:val="20"/>
        </w:rPr>
        <w:t xml:space="preserve">  </w:t>
      </w:r>
    </w:p>
    <w:p w14:paraId="77680B36" w14:textId="77777777" w:rsidR="00C07709" w:rsidRDefault="00367870">
      <w:pPr>
        <w:pStyle w:val="BodyText"/>
        <w:spacing w:before="11"/>
        <w:rPr>
          <w:rFonts w:ascii="Proxima Nova"/>
          <w:sz w:val="10"/>
        </w:rPr>
      </w:pPr>
      <w:r>
        <w:pict w14:anchorId="22EB76E1">
          <v:shape id="docshape10" o:spid="_x0000_s2061" alt="" style="position:absolute;margin-left:206.15pt;margin-top:7.85pt;width:221.4pt;height:.1pt;z-index:-15716864;mso-wrap-edited:f;mso-width-percent:0;mso-height-percent:0;mso-wrap-distance-left:0;mso-wrap-distance-right:0;mso-position-horizontal-relative:page;mso-width-percent:0;mso-height-percent:0" coordsize="4428,1270" path="m,l4427,e" filled="f" strokeweight=".25pt">
            <v:path arrowok="t" o:connecttype="custom" o:connectlocs="0,0;2147483646,0" o:connectangles="0,0"/>
            <w10:wrap type="topAndBottom" anchorx="page"/>
          </v:shape>
        </w:pict>
      </w:r>
    </w:p>
    <w:p w14:paraId="6D830A87" w14:textId="77777777" w:rsidR="00C07709" w:rsidRDefault="00964D54">
      <w:pPr>
        <w:spacing w:before="11"/>
        <w:ind w:left="125"/>
        <w:rPr>
          <w:sz w:val="16"/>
        </w:rPr>
      </w:pPr>
      <w:r>
        <w:rPr>
          <w:spacing w:val="-2"/>
          <w:sz w:val="16"/>
        </w:rPr>
        <w:t>Company</w:t>
      </w:r>
    </w:p>
    <w:p w14:paraId="5737DD3F" w14:textId="77777777" w:rsidR="00C07709" w:rsidRDefault="00C07709">
      <w:pPr>
        <w:rPr>
          <w:sz w:val="16"/>
        </w:rPr>
        <w:sectPr w:rsidR="00C07709">
          <w:type w:val="continuous"/>
          <w:pgSz w:w="12240" w:h="15840"/>
          <w:pgMar w:top="1260" w:right="1160" w:bottom="280" w:left="1080" w:header="0" w:footer="762" w:gutter="0"/>
          <w:cols w:num="2" w:space="720" w:equalWidth="0">
            <w:col w:w="2864" w:space="40"/>
            <w:col w:w="7096"/>
          </w:cols>
        </w:sectPr>
      </w:pPr>
    </w:p>
    <w:p w14:paraId="152F8BA3" w14:textId="77777777" w:rsidR="00C07709" w:rsidRDefault="00C07709">
      <w:pPr>
        <w:pStyle w:val="BodyText"/>
        <w:spacing w:before="11"/>
        <w:rPr>
          <w:sz w:val="18"/>
        </w:rPr>
      </w:pPr>
    </w:p>
    <w:p w14:paraId="5C0CA635" w14:textId="77777777" w:rsidR="00C07709" w:rsidRPr="00CE5C53" w:rsidRDefault="00964D54">
      <w:pPr>
        <w:pStyle w:val="BodyText"/>
        <w:spacing w:before="98"/>
        <w:ind w:left="2583"/>
        <w:rPr>
          <w:rFonts w:ascii="Proxima Nova Light" w:hAnsi="Proxima Nova Light"/>
        </w:rPr>
      </w:pPr>
      <w:r w:rsidRPr="00CE5C53">
        <w:rPr>
          <w:rFonts w:ascii="Proxima Nova Light" w:hAnsi="Proxima Nova Light"/>
          <w:spacing w:val="-5"/>
        </w:rPr>
        <w:t>And</w:t>
      </w:r>
    </w:p>
    <w:p w14:paraId="6C512FB8" w14:textId="77777777" w:rsidR="00C07709" w:rsidRDefault="00C07709">
      <w:pPr>
        <w:pStyle w:val="BodyText"/>
        <w:rPr>
          <w:rFonts w:ascii="Proxima Nova"/>
        </w:rPr>
      </w:pPr>
    </w:p>
    <w:p w14:paraId="01A09857" w14:textId="77777777" w:rsidR="00C07709" w:rsidRDefault="00C07709">
      <w:pPr>
        <w:pStyle w:val="BodyText"/>
        <w:spacing w:before="12"/>
        <w:rPr>
          <w:rFonts w:ascii="Proxima Nova"/>
        </w:rPr>
      </w:pPr>
    </w:p>
    <w:p w14:paraId="0900E3B4" w14:textId="77777777" w:rsidR="00C07709" w:rsidRDefault="00C07709">
      <w:pPr>
        <w:rPr>
          <w:rFonts w:ascii="Proxima Nova"/>
        </w:rPr>
        <w:sectPr w:rsidR="00C07709">
          <w:type w:val="continuous"/>
          <w:pgSz w:w="12240" w:h="15840"/>
          <w:pgMar w:top="1260" w:right="1160" w:bottom="280" w:left="1080" w:header="0" w:footer="762" w:gutter="0"/>
          <w:cols w:space="720"/>
        </w:sectPr>
      </w:pPr>
    </w:p>
    <w:p w14:paraId="022C164F" w14:textId="77777777" w:rsidR="00C07709" w:rsidRPr="00CE5C53" w:rsidRDefault="00964D54">
      <w:pPr>
        <w:pStyle w:val="BodyText"/>
        <w:spacing w:before="97"/>
        <w:jc w:val="right"/>
        <w:rPr>
          <w:rFonts w:ascii="Proxima Nova Light" w:hAnsi="Proxima Nova Light"/>
        </w:rPr>
      </w:pPr>
      <w:r w:rsidRPr="00CE5C53">
        <w:rPr>
          <w:rFonts w:ascii="Proxima Nova Light" w:hAnsi="Proxima Nova Light"/>
          <w:spacing w:val="-4"/>
        </w:rPr>
        <w:t>For:</w:t>
      </w:r>
    </w:p>
    <w:p w14:paraId="7060903A" w14:textId="003B0F7B" w:rsidR="00C07709" w:rsidRPr="005A34C3" w:rsidRDefault="00964D54">
      <w:pPr>
        <w:rPr>
          <w:rFonts w:ascii="Proxima Nova Light" w:hAnsi="Proxima Nova Light"/>
          <w:sz w:val="20"/>
          <w:szCs w:val="20"/>
        </w:rPr>
      </w:pPr>
      <w:r>
        <w:br w:type="column"/>
      </w:r>
      <w:r w:rsidR="005A34C3">
        <w:t xml:space="preserve"> </w:t>
      </w:r>
    </w:p>
    <w:p w14:paraId="4389FA1F" w14:textId="4375CBAD" w:rsidR="00C07709" w:rsidRDefault="00367870">
      <w:pPr>
        <w:pStyle w:val="BodyText"/>
        <w:spacing w:before="11"/>
        <w:rPr>
          <w:rFonts w:ascii="Proxima Nova"/>
          <w:sz w:val="10"/>
        </w:rPr>
      </w:pPr>
      <w:r>
        <w:pict w14:anchorId="2D412D14">
          <v:shape id="docshape11" o:spid="_x0000_s2060" alt="" style="position:absolute;margin-left:206.15pt;margin-top:7.85pt;width:221.4pt;height:.1pt;z-index:-15716352;mso-wrap-edited:f;mso-width-percent:0;mso-height-percent:0;mso-wrap-distance-left:0;mso-wrap-distance-right:0;mso-position-horizontal-relative:page;mso-width-percent:0;mso-height-percent:0" coordsize="4428,1270" path="m,l4427,e" filled="f" strokeweight=".25pt">
            <v:path arrowok="t" o:connecttype="custom" o:connectlocs="0,0;2147483646,0" o:connectangles="0,0"/>
            <w10:wrap type="topAndBottom" anchorx="page"/>
          </v:shape>
        </w:pict>
      </w:r>
      <w:r w:rsidR="005A34C3">
        <w:rPr>
          <w:rFonts w:ascii="Proxima Nova"/>
          <w:sz w:val="10"/>
        </w:rPr>
        <w:t xml:space="preserve">  </w:t>
      </w:r>
    </w:p>
    <w:p w14:paraId="1F4D3F92" w14:textId="77777777" w:rsidR="00C07709" w:rsidRDefault="00964D54">
      <w:pPr>
        <w:spacing w:before="11"/>
        <w:ind w:left="59"/>
        <w:rPr>
          <w:sz w:val="16"/>
        </w:rPr>
      </w:pPr>
      <w:r>
        <w:rPr>
          <w:spacing w:val="-2"/>
          <w:sz w:val="16"/>
        </w:rPr>
        <w:t>Client</w:t>
      </w:r>
    </w:p>
    <w:p w14:paraId="718C8260" w14:textId="77777777" w:rsidR="00C07709" w:rsidRDefault="00C07709">
      <w:pPr>
        <w:rPr>
          <w:sz w:val="16"/>
        </w:rPr>
        <w:sectPr w:rsidR="00C07709">
          <w:type w:val="continuous"/>
          <w:pgSz w:w="12240" w:h="15840"/>
          <w:pgMar w:top="1260" w:right="1160" w:bottom="280" w:left="1080" w:header="0" w:footer="762" w:gutter="0"/>
          <w:cols w:num="2" w:space="720" w:equalWidth="0">
            <w:col w:w="2930" w:space="40"/>
            <w:col w:w="7030"/>
          </w:cols>
        </w:sectPr>
      </w:pPr>
    </w:p>
    <w:p w14:paraId="3672A1E0" w14:textId="77777777" w:rsidR="00C07709" w:rsidRDefault="00C07709">
      <w:pPr>
        <w:pStyle w:val="BodyText"/>
        <w:spacing w:before="11"/>
        <w:rPr>
          <w:sz w:val="18"/>
        </w:rPr>
      </w:pPr>
    </w:p>
    <w:p w14:paraId="66B8D1BC" w14:textId="77777777" w:rsidR="00C07709" w:rsidRDefault="00C07709">
      <w:pPr>
        <w:rPr>
          <w:sz w:val="18"/>
        </w:rPr>
        <w:sectPr w:rsidR="00C07709">
          <w:type w:val="continuous"/>
          <w:pgSz w:w="12240" w:h="15840"/>
          <w:pgMar w:top="1260" w:right="1160" w:bottom="280" w:left="1080" w:header="0" w:footer="762" w:gutter="0"/>
          <w:cols w:space="720"/>
        </w:sectPr>
      </w:pPr>
    </w:p>
    <w:p w14:paraId="5B52FE73" w14:textId="77777777" w:rsidR="00C07709" w:rsidRPr="00CE5C53" w:rsidRDefault="00964D54">
      <w:pPr>
        <w:pStyle w:val="BodyText"/>
        <w:spacing w:before="98"/>
        <w:jc w:val="right"/>
        <w:rPr>
          <w:rFonts w:ascii="Proxima Nova Light" w:hAnsi="Proxima Nova Light"/>
        </w:rPr>
      </w:pPr>
      <w:r w:rsidRPr="00CE5C53">
        <w:rPr>
          <w:rFonts w:ascii="Proxima Nova Light" w:hAnsi="Proxima Nova Light"/>
          <w:spacing w:val="-5"/>
        </w:rPr>
        <w:t>By:</w:t>
      </w:r>
    </w:p>
    <w:p w14:paraId="19F863DC" w14:textId="77777777" w:rsidR="00C07709" w:rsidRPr="00CE5C53" w:rsidRDefault="00964D54">
      <w:pPr>
        <w:rPr>
          <w:rFonts w:ascii="Proxima Nova Light" w:hAnsi="Proxima Nova Light"/>
          <w:sz w:val="20"/>
        </w:rPr>
      </w:pPr>
      <w:r w:rsidRPr="00CE5C53">
        <w:rPr>
          <w:rFonts w:ascii="Proxima Nova Light" w:hAnsi="Proxima Nova Light"/>
        </w:rPr>
        <w:br w:type="column"/>
      </w:r>
    </w:p>
    <w:p w14:paraId="691BBFD8" w14:textId="77777777" w:rsidR="00C07709" w:rsidRDefault="00367870">
      <w:pPr>
        <w:pStyle w:val="BodyText"/>
        <w:spacing w:before="11"/>
        <w:rPr>
          <w:rFonts w:ascii="Proxima Nova"/>
          <w:sz w:val="10"/>
        </w:rPr>
      </w:pPr>
      <w:r>
        <w:pict w14:anchorId="041A7FBA">
          <v:shape id="docshape12" o:spid="_x0000_s2059" alt="" style="position:absolute;margin-left:206.15pt;margin-top:7.9pt;width:221.4pt;height:.1pt;z-index:-15715840;mso-wrap-edited:f;mso-width-percent:0;mso-height-percent:0;mso-wrap-distance-left:0;mso-wrap-distance-right:0;mso-position-horizontal-relative:page;mso-width-percent:0;mso-height-percent:0" coordsize="4428,1270" path="m,l4427,e" filled="f" strokeweight=".25pt">
            <v:path arrowok="t" o:connecttype="custom" o:connectlocs="0,0;2147483646,0" o:connectangles="0,0"/>
            <w10:wrap type="topAndBottom" anchorx="page"/>
          </v:shape>
        </w:pict>
      </w:r>
    </w:p>
    <w:p w14:paraId="689BA1E6" w14:textId="77777777" w:rsidR="00C07709" w:rsidRDefault="00964D54">
      <w:pPr>
        <w:spacing w:before="11"/>
        <w:ind w:left="125"/>
        <w:rPr>
          <w:sz w:val="16"/>
        </w:rPr>
      </w:pPr>
      <w:r>
        <w:rPr>
          <w:spacing w:val="-2"/>
          <w:sz w:val="16"/>
        </w:rPr>
        <w:t>Signature</w:t>
      </w:r>
    </w:p>
    <w:p w14:paraId="359EEBFE" w14:textId="77777777" w:rsidR="00C07709" w:rsidRDefault="00C07709">
      <w:pPr>
        <w:pStyle w:val="BodyText"/>
      </w:pPr>
    </w:p>
    <w:p w14:paraId="2CD03748" w14:textId="5257FFFD" w:rsidR="00C07709" w:rsidRPr="005A34C3" w:rsidRDefault="00367870">
      <w:pPr>
        <w:pStyle w:val="BodyText"/>
        <w:spacing w:before="10"/>
        <w:rPr>
          <w:rFonts w:ascii="Proxima Nova Light" w:hAnsi="Proxima Nova Light"/>
        </w:rPr>
      </w:pPr>
      <w:r>
        <w:pict w14:anchorId="058E1A4C">
          <v:shape id="docshape13" o:spid="_x0000_s2058" alt="" style="position:absolute;margin-left:206.15pt;margin-top:19.4pt;width:221.4pt;height:.1pt;z-index:-15715328;mso-wrap-edited:f;mso-width-percent:0;mso-height-percent:0;mso-wrap-distance-left:0;mso-wrap-distance-right:0;mso-position-horizontal-relative:page;mso-width-percent:0;mso-height-percent:0" coordsize="4428,1270" path="m,l4427,e" filled="f" strokeweight=".25pt">
            <v:path arrowok="t" o:connecttype="custom" o:connectlocs="0,0;2147483646,0" o:connectangles="0,0"/>
            <w10:wrap type="topAndBottom" anchorx="page"/>
          </v:shape>
        </w:pict>
      </w:r>
      <w:r w:rsidR="005A34C3">
        <w:rPr>
          <w:sz w:val="29"/>
        </w:rPr>
        <w:t xml:space="preserve"> </w:t>
      </w:r>
      <w:r w:rsidR="005A34C3" w:rsidRPr="005A34C3">
        <w:rPr>
          <w:rFonts w:ascii="Proxima Nova Light" w:hAnsi="Proxima Nova Light"/>
        </w:rPr>
        <w:t xml:space="preserve"> </w:t>
      </w:r>
    </w:p>
    <w:p w14:paraId="4AE58DFC" w14:textId="77777777" w:rsidR="00C07709" w:rsidRDefault="00964D54">
      <w:pPr>
        <w:spacing w:before="11"/>
        <w:ind w:left="125"/>
        <w:rPr>
          <w:sz w:val="16"/>
        </w:rPr>
      </w:pPr>
      <w:r>
        <w:rPr>
          <w:spacing w:val="-2"/>
          <w:sz w:val="16"/>
        </w:rPr>
        <w:t>Address</w:t>
      </w:r>
    </w:p>
    <w:p w14:paraId="6384EBAA" w14:textId="77777777" w:rsidR="00C07709" w:rsidRDefault="00C07709">
      <w:pPr>
        <w:pStyle w:val="BodyText"/>
      </w:pPr>
    </w:p>
    <w:p w14:paraId="7D51C0E8" w14:textId="0A22D64A" w:rsidR="00C07709" w:rsidRPr="005A34C3" w:rsidRDefault="00367870">
      <w:pPr>
        <w:pStyle w:val="BodyText"/>
        <w:spacing w:before="10"/>
        <w:rPr>
          <w:rFonts w:ascii="Proxima Nova Light" w:hAnsi="Proxima Nova Light"/>
        </w:rPr>
      </w:pPr>
      <w:r>
        <w:pict w14:anchorId="32B6DA63">
          <v:shape id="docshape14" o:spid="_x0000_s2057" alt="" style="position:absolute;margin-left:206.15pt;margin-top:19.4pt;width:221.4pt;height:.1pt;z-index:-15714816;mso-wrap-edited:f;mso-width-percent:0;mso-height-percent:0;mso-wrap-distance-left:0;mso-wrap-distance-right:0;mso-position-horizontal-relative:page;mso-width-percent:0;mso-height-percent:0" coordsize="4428,1270" path="m,l4427,e" filled="f" strokeweight=".25pt">
            <v:path arrowok="t" o:connecttype="custom" o:connectlocs="0,0;2147483646,0" o:connectangles="0,0"/>
            <w10:wrap type="topAndBottom" anchorx="page"/>
          </v:shape>
        </w:pict>
      </w:r>
      <w:r w:rsidR="005A34C3">
        <w:rPr>
          <w:sz w:val="29"/>
        </w:rPr>
        <w:t xml:space="preserve"> </w:t>
      </w:r>
      <w:r w:rsidR="005A34C3" w:rsidRPr="005A34C3">
        <w:t xml:space="preserve"> </w:t>
      </w:r>
    </w:p>
    <w:p w14:paraId="4462708D" w14:textId="77777777" w:rsidR="00C07709" w:rsidRDefault="00964D54">
      <w:pPr>
        <w:spacing w:before="11"/>
        <w:ind w:left="125"/>
        <w:rPr>
          <w:sz w:val="16"/>
        </w:rPr>
      </w:pPr>
      <w:r>
        <w:rPr>
          <w:spacing w:val="-2"/>
          <w:sz w:val="16"/>
        </w:rPr>
        <w:t>Address</w:t>
      </w:r>
    </w:p>
    <w:p w14:paraId="0F84BD33" w14:textId="77777777" w:rsidR="00C07709" w:rsidRDefault="00C07709">
      <w:pPr>
        <w:rPr>
          <w:sz w:val="16"/>
        </w:rPr>
        <w:sectPr w:rsidR="00C07709">
          <w:type w:val="continuous"/>
          <w:pgSz w:w="12240" w:h="15840"/>
          <w:pgMar w:top="1260" w:right="1160" w:bottom="280" w:left="1080" w:header="0" w:footer="762" w:gutter="0"/>
          <w:cols w:num="2" w:space="720" w:equalWidth="0">
            <w:col w:w="2864" w:space="40"/>
            <w:col w:w="7096"/>
          </w:cols>
        </w:sectPr>
      </w:pPr>
    </w:p>
    <w:p w14:paraId="725AF72F" w14:textId="77777777" w:rsidR="00C07709" w:rsidRDefault="00367870">
      <w:pPr>
        <w:pStyle w:val="BodyText"/>
        <w:spacing w:line="20" w:lineRule="exact"/>
        <w:ind w:left="180"/>
        <w:rPr>
          <w:sz w:val="2"/>
        </w:rPr>
      </w:pPr>
      <w:r>
        <w:rPr>
          <w:sz w:val="2"/>
        </w:rPr>
      </w:r>
      <w:r>
        <w:rPr>
          <w:sz w:val="2"/>
        </w:rPr>
        <w:pict w14:anchorId="075E2603">
          <v:group id="docshapegroup15" o:spid="_x0000_s2055" alt="" style="width:486pt;height:.5pt;mso-position-horizontal-relative:char;mso-position-vertical-relative:line" coordsize="9720,10">
            <v:line id="_x0000_s2056" alt="" style="position:absolute" from="0,5" to="9720,5" strokeweight=".5pt"/>
            <w10:anchorlock/>
          </v:group>
        </w:pict>
      </w:r>
    </w:p>
    <w:p w14:paraId="26C9C5FB" w14:textId="77777777" w:rsidR="00C07709" w:rsidRDefault="00964D54">
      <w:pPr>
        <w:tabs>
          <w:tab w:val="left" w:pos="2610"/>
        </w:tabs>
        <w:spacing w:before="62"/>
        <w:ind w:left="162"/>
        <w:rPr>
          <w:rFonts w:ascii="ProximaNova-Semibold"/>
          <w:b/>
          <w:sz w:val="20"/>
        </w:rPr>
      </w:pPr>
      <w:r>
        <w:rPr>
          <w:rFonts w:ascii="ProximaNova-Semibold"/>
          <w:b/>
          <w:sz w:val="20"/>
        </w:rPr>
        <w:t>Statement</w:t>
      </w:r>
      <w:r>
        <w:rPr>
          <w:rFonts w:ascii="ProximaNova-Semibold"/>
          <w:b/>
          <w:spacing w:val="-2"/>
          <w:sz w:val="20"/>
        </w:rPr>
        <w:t xml:space="preserve"> </w:t>
      </w:r>
      <w:r>
        <w:rPr>
          <w:rFonts w:ascii="ProximaNova-Semibold"/>
          <w:b/>
          <w:sz w:val="20"/>
        </w:rPr>
        <w:t>of</w:t>
      </w:r>
      <w:r>
        <w:rPr>
          <w:rFonts w:ascii="ProximaNova-Semibold"/>
          <w:b/>
          <w:spacing w:val="-1"/>
          <w:sz w:val="20"/>
        </w:rPr>
        <w:t xml:space="preserve"> </w:t>
      </w:r>
      <w:r>
        <w:rPr>
          <w:rFonts w:ascii="ProximaNova-Semibold"/>
          <w:b/>
          <w:spacing w:val="-4"/>
          <w:sz w:val="20"/>
        </w:rPr>
        <w:t>Work</w:t>
      </w:r>
      <w:r>
        <w:rPr>
          <w:rFonts w:ascii="ProximaNova-Semibold"/>
          <w:b/>
          <w:sz w:val="20"/>
        </w:rPr>
        <w:tab/>
      </w:r>
      <w:proofErr w:type="gramStart"/>
      <w:r>
        <w:rPr>
          <w:rFonts w:ascii="ProximaNova-Semibold"/>
          <w:b/>
          <w:sz w:val="20"/>
        </w:rPr>
        <w:t>For</w:t>
      </w:r>
      <w:proofErr w:type="gramEnd"/>
      <w:r>
        <w:rPr>
          <w:rFonts w:ascii="ProximaNova-Semibold"/>
          <w:b/>
          <w:sz w:val="20"/>
        </w:rPr>
        <w:t xml:space="preserve"> Design Services </w:t>
      </w:r>
      <w:r>
        <w:rPr>
          <w:rFonts w:ascii="ProximaNova-Semibold"/>
          <w:b/>
          <w:spacing w:val="-2"/>
          <w:sz w:val="20"/>
        </w:rPr>
        <w:t>Agreement</w:t>
      </w:r>
    </w:p>
    <w:p w14:paraId="25BCE40F" w14:textId="77777777" w:rsidR="00C07709" w:rsidRDefault="00C07709">
      <w:pPr>
        <w:pStyle w:val="BodyText"/>
        <w:spacing w:before="11"/>
        <w:rPr>
          <w:rFonts w:ascii="ProximaNova-Semibold"/>
          <w:b/>
          <w:sz w:val="17"/>
        </w:rPr>
      </w:pPr>
    </w:p>
    <w:p w14:paraId="5A85DDED" w14:textId="77777777" w:rsidR="00C07709" w:rsidRDefault="00964D54">
      <w:pPr>
        <w:tabs>
          <w:tab w:val="left" w:pos="6070"/>
          <w:tab w:val="left" w:pos="9899"/>
        </w:tabs>
        <w:spacing w:before="98"/>
        <w:ind w:left="2610"/>
        <w:rPr>
          <w:rFonts w:ascii="Times New Roman"/>
          <w:sz w:val="18"/>
        </w:rPr>
      </w:pPr>
      <w:proofErr w:type="gramStart"/>
      <w:r w:rsidRPr="00CE5C53">
        <w:rPr>
          <w:rFonts w:ascii="Proxima Nova Light" w:hAnsi="Proxima Nova Light"/>
          <w:sz w:val="20"/>
        </w:rPr>
        <w:t>For</w:t>
      </w:r>
      <w:r>
        <w:rPr>
          <w:rFonts w:ascii="ProximaNova-Semibold"/>
          <w:b/>
          <w:spacing w:val="17"/>
          <w:sz w:val="20"/>
        </w:rPr>
        <w:t xml:space="preserve"> </w:t>
      </w:r>
      <w:r>
        <w:rPr>
          <w:rFonts w:ascii="Times New Roman"/>
          <w:color w:val="000000"/>
          <w:spacing w:val="-5"/>
          <w:position w:val="1"/>
          <w:sz w:val="18"/>
          <w:shd w:val="clear" w:color="auto" w:fill="F0EEEE"/>
        </w:rPr>
        <w:t xml:space="preserve"> </w:t>
      </w:r>
      <w:r w:rsidRPr="00CC002A">
        <w:rPr>
          <w:rFonts w:ascii="Proxima Nova Light" w:hAnsi="Proxima Nova Light"/>
          <w:color w:val="000000"/>
          <w:spacing w:val="-2"/>
          <w:position w:val="1"/>
          <w:sz w:val="20"/>
          <w:szCs w:val="20"/>
          <w:shd w:val="clear" w:color="auto" w:fill="F0EEEE"/>
        </w:rPr>
        <w:t>Client</w:t>
      </w:r>
      <w:proofErr w:type="gramEnd"/>
      <w:r>
        <w:rPr>
          <w:rFonts w:ascii="Times New Roman"/>
          <w:color w:val="000000"/>
          <w:position w:val="1"/>
          <w:sz w:val="18"/>
          <w:shd w:val="clear" w:color="auto" w:fill="F0EEEE"/>
        </w:rPr>
        <w:tab/>
      </w:r>
      <w:r>
        <w:rPr>
          <w:rFonts w:ascii="Times New Roman"/>
          <w:color w:val="000000"/>
          <w:spacing w:val="80"/>
          <w:position w:val="1"/>
          <w:sz w:val="18"/>
        </w:rPr>
        <w:t xml:space="preserve"> </w:t>
      </w:r>
      <w:r w:rsidRPr="00CE5C53">
        <w:rPr>
          <w:rFonts w:ascii="Proxima Nova Light" w:hAnsi="Proxima Nova Light"/>
          <w:color w:val="000000"/>
          <w:sz w:val="20"/>
        </w:rPr>
        <w:t>Dated</w:t>
      </w:r>
      <w:r>
        <w:rPr>
          <w:rFonts w:ascii="ProximaNova-Semibold"/>
          <w:b/>
          <w:color w:val="000000"/>
          <w:sz w:val="20"/>
        </w:rPr>
        <w:t xml:space="preserve"> </w:t>
      </w:r>
      <w:r>
        <w:rPr>
          <w:rFonts w:ascii="Times New Roman"/>
          <w:color w:val="000000"/>
          <w:position w:val="1"/>
          <w:sz w:val="18"/>
          <w:shd w:val="clear" w:color="auto" w:fill="F0EEEE"/>
        </w:rPr>
        <w:t xml:space="preserve"> </w:t>
      </w:r>
      <w:r w:rsidRPr="00CC002A">
        <w:rPr>
          <w:rFonts w:ascii="Proxima Nova Light" w:hAnsi="Proxima Nova Light"/>
          <w:color w:val="000000"/>
          <w:position w:val="1"/>
          <w:sz w:val="20"/>
          <w:szCs w:val="20"/>
          <w:shd w:val="clear" w:color="auto" w:fill="F0EEEE"/>
        </w:rPr>
        <w:t>mm/dd/</w:t>
      </w:r>
      <w:proofErr w:type="spellStart"/>
      <w:r w:rsidRPr="00CC002A">
        <w:rPr>
          <w:rFonts w:ascii="Proxima Nova Light" w:hAnsi="Proxima Nova Light"/>
          <w:color w:val="000000"/>
          <w:position w:val="1"/>
          <w:sz w:val="20"/>
          <w:szCs w:val="20"/>
          <w:shd w:val="clear" w:color="auto" w:fill="F0EEEE"/>
        </w:rPr>
        <w:t>yyyy</w:t>
      </w:r>
      <w:proofErr w:type="spellEnd"/>
      <w:r>
        <w:rPr>
          <w:rFonts w:ascii="Times New Roman"/>
          <w:color w:val="000000"/>
          <w:position w:val="1"/>
          <w:sz w:val="18"/>
          <w:shd w:val="clear" w:color="auto" w:fill="F0EEEE"/>
        </w:rPr>
        <w:tab/>
      </w:r>
    </w:p>
    <w:p w14:paraId="5C9FBC11" w14:textId="77777777" w:rsidR="00C07709" w:rsidRDefault="00C07709">
      <w:pPr>
        <w:pStyle w:val="BodyText"/>
        <w:rPr>
          <w:rFonts w:ascii="Times New Roman"/>
        </w:rPr>
      </w:pPr>
    </w:p>
    <w:p w14:paraId="76FEB263" w14:textId="77777777" w:rsidR="00C07709" w:rsidRDefault="00C07709">
      <w:pPr>
        <w:pStyle w:val="BodyText"/>
        <w:spacing w:before="4"/>
        <w:rPr>
          <w:rFonts w:ascii="Times New Roman"/>
          <w:sz w:val="23"/>
        </w:rPr>
      </w:pPr>
    </w:p>
    <w:p w14:paraId="240E747B" w14:textId="77777777" w:rsidR="00C07709" w:rsidRPr="00CE5C53" w:rsidRDefault="00367870">
      <w:pPr>
        <w:pStyle w:val="ListParagraph"/>
        <w:numPr>
          <w:ilvl w:val="0"/>
          <w:numId w:val="1"/>
        </w:numPr>
        <w:tabs>
          <w:tab w:val="left" w:pos="2768"/>
        </w:tabs>
        <w:spacing w:before="98"/>
        <w:rPr>
          <w:rFonts w:ascii="PROXIMA NOVA SEMIBOLD" w:hAnsi="PROXIMA NOVA SEMIBOLD"/>
          <w:b/>
          <w:bCs/>
          <w:sz w:val="20"/>
        </w:rPr>
      </w:pPr>
      <w:r>
        <w:pict w14:anchorId="0622C063">
          <v:rect id="docshape16" o:spid="_x0000_s2054" alt="" style="position:absolute;left:0;text-align:left;margin-left:184.5pt;margin-top:19.7pt;width:364.5pt;height:64.1pt;z-index:-15713792;mso-wrap-style:square;mso-wrap-edited:f;mso-width-percent:0;mso-height-percent:0;mso-wrap-distance-left:0;mso-wrap-distance-right:0;mso-position-horizontal-relative:page;mso-width-percent:0;mso-height-percent:0;v-text-anchor:top" fillcolor="#f0efee" stroked="f">
            <v:textbox>
              <w:txbxContent>
                <w:p w14:paraId="78254130" w14:textId="0B08DF17" w:rsidR="005A34C3" w:rsidRPr="00CC002A" w:rsidRDefault="005A34C3" w:rsidP="005A34C3">
                  <w:pPr>
                    <w:rPr>
                      <w:sz w:val="20"/>
                      <w:szCs w:val="20"/>
                    </w:rPr>
                  </w:pPr>
                </w:p>
              </w:txbxContent>
            </v:textbox>
            <w10:wrap type="topAndBottom" anchorx="page"/>
          </v:rect>
        </w:pict>
      </w:r>
      <w:r w:rsidR="00964D54" w:rsidRPr="00CE5C53">
        <w:rPr>
          <w:rFonts w:ascii="PROXIMA NOVA SEMIBOLD" w:hAnsi="PROXIMA NOVA SEMIBOLD"/>
          <w:b/>
          <w:bCs/>
          <w:sz w:val="20"/>
        </w:rPr>
        <w:t xml:space="preserve">Project </w:t>
      </w:r>
      <w:r w:rsidR="00964D54" w:rsidRPr="00CE5C53">
        <w:rPr>
          <w:rFonts w:ascii="PROXIMA NOVA SEMIBOLD" w:hAnsi="PROXIMA NOVA SEMIBOLD"/>
          <w:b/>
          <w:bCs/>
          <w:spacing w:val="-2"/>
          <w:sz w:val="20"/>
        </w:rPr>
        <w:t>Information</w:t>
      </w:r>
    </w:p>
    <w:p w14:paraId="5997578B" w14:textId="77777777" w:rsidR="00C07709" w:rsidRDefault="00C07709">
      <w:pPr>
        <w:pStyle w:val="BodyText"/>
        <w:spacing w:before="4"/>
        <w:rPr>
          <w:sz w:val="31"/>
        </w:rPr>
      </w:pPr>
    </w:p>
    <w:p w14:paraId="1E064691" w14:textId="33271030" w:rsidR="00C07709" w:rsidRDefault="00367870">
      <w:pPr>
        <w:pStyle w:val="ListParagraph"/>
        <w:numPr>
          <w:ilvl w:val="0"/>
          <w:numId w:val="1"/>
        </w:numPr>
        <w:tabs>
          <w:tab w:val="left" w:pos="2823"/>
        </w:tabs>
        <w:ind w:left="2822" w:hanging="213"/>
        <w:rPr>
          <w:rFonts w:ascii="ProximaNova-Light"/>
          <w:sz w:val="20"/>
        </w:rPr>
      </w:pPr>
      <w:r>
        <w:pict w14:anchorId="4543714A">
          <v:rect id="docshape17" o:spid="_x0000_s2053" alt="" style="position:absolute;left:0;text-align:left;margin-left:184.5pt;margin-top:14.8pt;width:364.5pt;height:64.1pt;z-index:-15713280;mso-wrap-style:square;mso-wrap-edited:f;mso-width-percent:0;mso-height-percent:0;mso-wrap-distance-left:0;mso-wrap-distance-right:0;mso-position-horizontal-relative:page;mso-width-percent:0;mso-height-percent:0;v-text-anchor:top" fillcolor="#f0efee" stroked="f">
            <v:textbox>
              <w:txbxContent>
                <w:p w14:paraId="2FCE7E62" w14:textId="77777777" w:rsidR="005A34C3" w:rsidRPr="005A34C3" w:rsidRDefault="005A34C3" w:rsidP="005A34C3">
                  <w:pPr>
                    <w:jc w:val="center"/>
                    <w:rPr>
                      <w:rFonts w:ascii="Proxima Nova Light" w:hAnsi="Proxima Nova Light"/>
                      <w:sz w:val="20"/>
                      <w:szCs w:val="20"/>
                    </w:rPr>
                  </w:pPr>
                </w:p>
              </w:txbxContent>
            </v:textbox>
            <w10:wrap type="topAndBottom" anchorx="page"/>
          </v:rect>
        </w:pict>
      </w:r>
      <w:r w:rsidR="00964D54" w:rsidRPr="00CE5C53">
        <w:rPr>
          <w:rFonts w:ascii="PROXIMA NOVA SEMIBOLD" w:hAnsi="PROXIMA NOVA SEMIBOLD"/>
          <w:b/>
          <w:bCs/>
          <w:spacing w:val="-2"/>
          <w:sz w:val="20"/>
        </w:rPr>
        <w:t>Timelin</w:t>
      </w:r>
      <w:r w:rsidR="00CE5C53">
        <w:rPr>
          <w:rFonts w:ascii="PROXIMA NOVA SEMIBOLD" w:hAnsi="PROXIMA NOVA SEMIBOLD"/>
          <w:b/>
          <w:bCs/>
          <w:spacing w:val="-2"/>
          <w:sz w:val="20"/>
        </w:rPr>
        <w:t>e</w:t>
      </w:r>
    </w:p>
    <w:p w14:paraId="71CDDEB2" w14:textId="77777777" w:rsidR="00C07709" w:rsidRDefault="00C07709">
      <w:pPr>
        <w:pStyle w:val="BodyText"/>
        <w:spacing w:before="4"/>
        <w:rPr>
          <w:sz w:val="31"/>
        </w:rPr>
      </w:pPr>
    </w:p>
    <w:p w14:paraId="01E55172" w14:textId="77777777" w:rsidR="00C07709" w:rsidRPr="00CE5C53" w:rsidRDefault="00367870">
      <w:pPr>
        <w:pStyle w:val="ListParagraph"/>
        <w:numPr>
          <w:ilvl w:val="0"/>
          <w:numId w:val="1"/>
        </w:numPr>
        <w:tabs>
          <w:tab w:val="left" w:pos="2815"/>
        </w:tabs>
        <w:ind w:left="2814" w:hanging="205"/>
        <w:rPr>
          <w:rFonts w:ascii="PROXIMA NOVA SEMIBOLD" w:hAnsi="PROXIMA NOVA SEMIBOLD"/>
          <w:b/>
          <w:bCs/>
          <w:sz w:val="20"/>
        </w:rPr>
      </w:pPr>
      <w:r>
        <w:pict w14:anchorId="7BF272D7">
          <v:rect id="docshape18" o:spid="_x0000_s2052" alt="" style="position:absolute;left:0;text-align:left;margin-left:184.5pt;margin-top:14.8pt;width:364.5pt;height:64.1pt;z-index:-15712768;mso-wrap-style:square;mso-wrap-edited:f;mso-width-percent:0;mso-height-percent:0;mso-wrap-distance-left:0;mso-wrap-distance-right:0;mso-position-horizontal-relative:page;mso-width-percent:0;mso-height-percent:0;v-text-anchor:top" fillcolor="#f0efee" stroked="f">
            <v:textbox>
              <w:txbxContent>
                <w:p w14:paraId="7ABAFEEC" w14:textId="77777777" w:rsidR="005A34C3" w:rsidRPr="005A34C3" w:rsidRDefault="005A34C3" w:rsidP="005A34C3">
                  <w:pPr>
                    <w:rPr>
                      <w:rFonts w:ascii="Proxima Nova Light" w:hAnsi="Proxima Nova Light"/>
                      <w:sz w:val="20"/>
                      <w:szCs w:val="20"/>
                    </w:rPr>
                  </w:pPr>
                </w:p>
              </w:txbxContent>
            </v:textbox>
            <w10:wrap type="topAndBottom" anchorx="page"/>
          </v:rect>
        </w:pict>
      </w:r>
      <w:r w:rsidR="00964D54" w:rsidRPr="00CE5C53">
        <w:rPr>
          <w:rFonts w:ascii="PROXIMA NOVA SEMIBOLD" w:hAnsi="PROXIMA NOVA SEMIBOLD"/>
          <w:b/>
          <w:bCs/>
          <w:sz w:val="20"/>
        </w:rPr>
        <w:t xml:space="preserve">Design </w:t>
      </w:r>
      <w:r w:rsidR="00964D54" w:rsidRPr="00CE5C53">
        <w:rPr>
          <w:rFonts w:ascii="PROXIMA NOVA SEMIBOLD" w:hAnsi="PROXIMA NOVA SEMIBOLD"/>
          <w:b/>
          <w:bCs/>
          <w:spacing w:val="-2"/>
          <w:sz w:val="20"/>
        </w:rPr>
        <w:t>Areas</w:t>
      </w:r>
    </w:p>
    <w:p w14:paraId="557242C7" w14:textId="77777777" w:rsidR="00C07709" w:rsidRDefault="00C07709">
      <w:pPr>
        <w:pStyle w:val="BodyText"/>
        <w:spacing w:before="4"/>
        <w:rPr>
          <w:sz w:val="31"/>
        </w:rPr>
      </w:pPr>
    </w:p>
    <w:p w14:paraId="1B78A743" w14:textId="77777777" w:rsidR="00C07709" w:rsidRPr="00CE5C53" w:rsidRDefault="00367870">
      <w:pPr>
        <w:pStyle w:val="ListParagraph"/>
        <w:numPr>
          <w:ilvl w:val="0"/>
          <w:numId w:val="1"/>
        </w:numPr>
        <w:tabs>
          <w:tab w:val="left" w:pos="2814"/>
        </w:tabs>
        <w:ind w:left="2813" w:hanging="204"/>
        <w:rPr>
          <w:rFonts w:ascii="PROXIMA NOVA SEMIBOLD" w:hAnsi="PROXIMA NOVA SEMIBOLD"/>
          <w:b/>
          <w:bCs/>
          <w:sz w:val="20"/>
        </w:rPr>
      </w:pPr>
      <w:r>
        <w:pict w14:anchorId="0F1939EA">
          <v:rect id="docshape19" o:spid="_x0000_s2051" alt="" style="position:absolute;left:0;text-align:left;margin-left:184.5pt;margin-top:14.8pt;width:364.5pt;height:64.1pt;z-index:-15712256;mso-wrap-style:square;mso-wrap-edited:f;mso-width-percent:0;mso-height-percent:0;mso-wrap-distance-left:0;mso-wrap-distance-right:0;mso-position-horizontal-relative:page;mso-width-percent:0;mso-height-percent:0;v-text-anchor:top" fillcolor="#f0efee" stroked="f">
            <v:textbox>
              <w:txbxContent>
                <w:p w14:paraId="4B2871CD" w14:textId="77777777" w:rsidR="005A34C3" w:rsidRPr="005A34C3" w:rsidRDefault="005A34C3" w:rsidP="005A34C3">
                  <w:pPr>
                    <w:rPr>
                      <w:rFonts w:ascii="Proxima Nova Light" w:hAnsi="Proxima Nova Light"/>
                      <w:sz w:val="20"/>
                      <w:szCs w:val="20"/>
                    </w:rPr>
                  </w:pPr>
                </w:p>
              </w:txbxContent>
            </v:textbox>
            <w10:wrap type="topAndBottom" anchorx="page"/>
          </v:rect>
        </w:pict>
      </w:r>
      <w:r w:rsidR="00964D54" w:rsidRPr="00CE5C53">
        <w:rPr>
          <w:rFonts w:ascii="PROXIMA NOVA SEMIBOLD" w:hAnsi="PROXIMA NOVA SEMIBOLD"/>
          <w:b/>
          <w:bCs/>
          <w:spacing w:val="-2"/>
          <w:sz w:val="20"/>
        </w:rPr>
        <w:t>Budget/Payment</w:t>
      </w:r>
    </w:p>
    <w:p w14:paraId="7EB56D15" w14:textId="77777777" w:rsidR="00C07709" w:rsidRDefault="00C07709">
      <w:pPr>
        <w:pStyle w:val="BodyText"/>
        <w:spacing w:before="4"/>
        <w:rPr>
          <w:sz w:val="31"/>
        </w:rPr>
      </w:pPr>
    </w:p>
    <w:p w14:paraId="1126C43B" w14:textId="77777777" w:rsidR="00C07709" w:rsidRPr="00CE5C53" w:rsidRDefault="00367870">
      <w:pPr>
        <w:pStyle w:val="ListParagraph"/>
        <w:numPr>
          <w:ilvl w:val="0"/>
          <w:numId w:val="1"/>
        </w:numPr>
        <w:tabs>
          <w:tab w:val="left" w:pos="2823"/>
        </w:tabs>
        <w:spacing w:before="1"/>
        <w:ind w:left="2822" w:hanging="213"/>
        <w:rPr>
          <w:rFonts w:ascii="PROXIMA NOVA SEMIBOLD" w:hAnsi="PROXIMA NOVA SEMIBOLD"/>
          <w:b/>
          <w:bCs/>
          <w:sz w:val="20"/>
        </w:rPr>
      </w:pPr>
      <w:r>
        <w:pict w14:anchorId="13EA366B">
          <v:rect id="docshape20" o:spid="_x0000_s2050" alt="" style="position:absolute;left:0;text-align:left;margin-left:184.5pt;margin-top:14.1pt;width:364.5pt;height:64.1pt;z-index:-15711744;mso-wrap-style:square;mso-wrap-edited:f;mso-width-percent:0;mso-height-percent:0;mso-wrap-distance-left:0;mso-wrap-distance-right:0;mso-position-horizontal-relative:page;mso-width-percent:0;mso-height-percent:0;v-text-anchor:top" fillcolor="#f0efee" stroked="f">
            <v:textbox>
              <w:txbxContent>
                <w:p w14:paraId="21A2C1DB" w14:textId="77777777" w:rsidR="005A34C3" w:rsidRPr="005A34C3" w:rsidRDefault="005A34C3" w:rsidP="005A34C3">
                  <w:pPr>
                    <w:rPr>
                      <w:sz w:val="20"/>
                      <w:szCs w:val="20"/>
                    </w:rPr>
                  </w:pPr>
                </w:p>
              </w:txbxContent>
            </v:textbox>
            <w10:wrap type="topAndBottom" anchorx="page"/>
          </v:rect>
        </w:pict>
      </w:r>
      <w:r w:rsidR="00964D54" w:rsidRPr="00CE5C53">
        <w:rPr>
          <w:rFonts w:ascii="PROXIMA NOVA SEMIBOLD" w:hAnsi="PROXIMA NOVA SEMIBOLD"/>
          <w:b/>
          <w:bCs/>
          <w:sz w:val="20"/>
        </w:rPr>
        <w:t xml:space="preserve">Design </w:t>
      </w:r>
      <w:r w:rsidR="00964D54" w:rsidRPr="00CE5C53">
        <w:rPr>
          <w:rFonts w:ascii="PROXIMA NOVA SEMIBOLD" w:hAnsi="PROXIMA NOVA SEMIBOLD"/>
          <w:b/>
          <w:bCs/>
          <w:spacing w:val="-2"/>
          <w:sz w:val="20"/>
        </w:rPr>
        <w:t>Services</w:t>
      </w:r>
    </w:p>
    <w:sectPr w:rsidR="00C07709" w:rsidRPr="00CE5C53">
      <w:pgSz w:w="12240" w:h="15840"/>
      <w:pgMar w:top="900" w:right="1160" w:bottom="960" w:left="1080" w:header="0" w:footer="7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1C07" w14:textId="77777777" w:rsidR="00367870" w:rsidRDefault="00367870">
      <w:r>
        <w:separator/>
      </w:r>
    </w:p>
  </w:endnote>
  <w:endnote w:type="continuationSeparator" w:id="0">
    <w:p w14:paraId="5B46CF18" w14:textId="77777777" w:rsidR="00367870" w:rsidRDefault="0036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roximaNova-Semibold">
    <w:altName w:val="ProximaNova-Semibold"/>
    <w:panose1 w:val="02000506030000020004"/>
    <w:charset w:val="00"/>
    <w:family w:val="auto"/>
    <w:notTrueType/>
    <w:pitch w:val="variable"/>
    <w:sig w:usb0="A00002EF" w:usb1="5000E0F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PROXIMA NOVA SEMIBOLD">
    <w:panose1 w:val="02000506030000020004"/>
    <w:charset w:val="00"/>
    <w:family w:val="auto"/>
    <w:notTrueType/>
    <w:pitch w:val="variable"/>
    <w:sig w:usb0="A00002EF" w:usb1="5000E0FB" w:usb2="00000000" w:usb3="00000000" w:csb0="0000019F" w:csb1="00000000"/>
  </w:font>
  <w:font w:name="ProximaNova-Light">
    <w:altName w:val="ProximaNova-Light"/>
    <w:panose1 w:val="02000506030000020004"/>
    <w:charset w:val="00"/>
    <w:family w:val="auto"/>
    <w:notTrueType/>
    <w:pitch w:val="variable"/>
    <w:sig w:usb0="A00002EF" w:usb1="5000E0FB" w:usb2="00000000" w:usb3="00000000" w:csb0="0000019F" w:csb1="00000000"/>
  </w:font>
  <w:font w:name="Calibri">
    <w:panose1 w:val="020F0502020204030204"/>
    <w:charset w:val="00"/>
    <w:family w:val="swiss"/>
    <w:pitch w:val="variable"/>
    <w:sig w:usb0="E0002AFF" w:usb1="C000247B" w:usb2="00000009" w:usb3="00000000" w:csb0="000001FF" w:csb1="00000000"/>
  </w:font>
  <w:font w:name="Proxima Nova">
    <w:altName w:val="Proxima Nova"/>
    <w:panose1 w:val="02000506030000020004"/>
    <w:charset w:val="00"/>
    <w:family w:val="auto"/>
    <w:notTrueType/>
    <w:pitch w:val="variable"/>
    <w:sig w:usb0="A00002EF" w:usb1="5000E0FB" w:usb2="00000000" w:usb3="00000000" w:csb0="0000019F" w:csb1="00000000"/>
  </w:font>
  <w:font w:name="Proxima Nova Light">
    <w:altName w:val="PROXIMA NOVA LIGHT"/>
    <w:panose1 w:val="02000506030000020004"/>
    <w:charset w:val="00"/>
    <w:family w:val="auto"/>
    <w:notTrueType/>
    <w:pitch w:val="variable"/>
    <w:sig w:usb0="A00002EF" w:usb1="5000E0FB" w:usb2="00000000" w:usb3="00000000" w:csb0="0000019F" w:csb1="00000000"/>
  </w:font>
  <w:font w:name="Malgun Gothic">
    <w:altName w:val="맑은 고딕"/>
    <w:panose1 w:val="020B0503020000020004"/>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1C6F" w14:textId="77777777" w:rsidR="00C07709" w:rsidRDefault="00367870">
    <w:pPr>
      <w:pStyle w:val="BodyText"/>
      <w:spacing w:line="14" w:lineRule="auto"/>
    </w:pPr>
    <w:r>
      <w:pict w14:anchorId="0A221B73">
        <v:shapetype id="_x0000_t202" coordsize="21600,21600" o:spt="202" path="m,l,21600r21600,l21600,xe">
          <v:stroke joinstyle="miter"/>
          <v:path gradientshapeok="t" o:connecttype="rect"/>
        </v:shapetype>
        <v:shape id="docshape4" o:spid="_x0000_s1025" type="#_x0000_t202" alt="" style="position:absolute;margin-left:530.45pt;margin-top:742.9pt;width:19.65pt;height:11.55pt;z-index:-251658752;mso-wrap-style:square;mso-wrap-edited:f;mso-width-percent:0;mso-height-percent:0;mso-position-horizontal-relative:page;mso-position-vertical-relative:page;mso-width-percent:0;mso-height-percent:0;v-text-anchor:top" filled="f" stroked="f">
          <v:textbox inset="0,0,0,0">
            <w:txbxContent>
              <w:p w14:paraId="2BFEAE1E" w14:textId="77777777" w:rsidR="00C07709" w:rsidRDefault="00964D54">
                <w:pPr>
                  <w:spacing w:before="18"/>
                  <w:ind w:left="60"/>
                  <w:rPr>
                    <w:rFonts w:ascii="ProximaNova-Semibold"/>
                    <w:b/>
                    <w:sz w:val="16"/>
                  </w:rPr>
                </w:pPr>
                <w:r>
                  <w:rPr>
                    <w:rFonts w:ascii="ProximaNova-Semibold"/>
                    <w:b/>
                    <w:color w:val="DEDBDA"/>
                    <w:sz w:val="16"/>
                  </w:rPr>
                  <w:fldChar w:fldCharType="begin"/>
                </w:r>
                <w:r>
                  <w:rPr>
                    <w:rFonts w:ascii="ProximaNova-Semibold"/>
                    <w:b/>
                    <w:color w:val="DEDBDA"/>
                    <w:sz w:val="16"/>
                  </w:rPr>
                  <w:instrText xml:space="preserve"> PAGE </w:instrText>
                </w:r>
                <w:r>
                  <w:rPr>
                    <w:rFonts w:ascii="ProximaNova-Semibold"/>
                    <w:b/>
                    <w:color w:val="DEDBDA"/>
                    <w:sz w:val="16"/>
                  </w:rPr>
                  <w:fldChar w:fldCharType="separate"/>
                </w:r>
                <w:r>
                  <w:rPr>
                    <w:rFonts w:ascii="ProximaNova-Semibold"/>
                    <w:b/>
                    <w:color w:val="DEDBDA"/>
                    <w:sz w:val="16"/>
                  </w:rPr>
                  <w:t>2</w:t>
                </w:r>
                <w:r>
                  <w:rPr>
                    <w:rFonts w:ascii="ProximaNova-Semibold"/>
                    <w:b/>
                    <w:color w:val="DEDBDA"/>
                    <w:sz w:val="16"/>
                  </w:rPr>
                  <w:fldChar w:fldCharType="end"/>
                </w:r>
                <w:r>
                  <w:rPr>
                    <w:rFonts w:ascii="ProximaNova-Semibold"/>
                    <w:b/>
                    <w:color w:val="DEDBDA"/>
                    <w:sz w:val="16"/>
                  </w:rPr>
                  <w:t xml:space="preserve"> / </w:t>
                </w:r>
                <w:r>
                  <w:rPr>
                    <w:rFonts w:ascii="ProximaNova-Semibold"/>
                    <w:b/>
                    <w:color w:val="DEDBDA"/>
                    <w:spacing w:val="-12"/>
                    <w:sz w:val="16"/>
                  </w:rPr>
                  <w:t>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A0EC" w14:textId="77777777" w:rsidR="00367870" w:rsidRDefault="00367870">
      <w:r>
        <w:separator/>
      </w:r>
    </w:p>
  </w:footnote>
  <w:footnote w:type="continuationSeparator" w:id="0">
    <w:p w14:paraId="4D583316" w14:textId="77777777" w:rsidR="00367870" w:rsidRDefault="00367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9372E"/>
    <w:multiLevelType w:val="hybridMultilevel"/>
    <w:tmpl w:val="575490FA"/>
    <w:lvl w:ilvl="0" w:tplc="28CEE64E">
      <w:start w:val="1"/>
      <w:numFmt w:val="decimal"/>
      <w:lvlText w:val="%1."/>
      <w:lvlJc w:val="left"/>
      <w:pPr>
        <w:ind w:left="447" w:hanging="295"/>
      </w:pPr>
      <w:rPr>
        <w:rFonts w:ascii="ProximaNova-Semibold" w:eastAsia="ProximaNova-Semibold" w:hAnsi="ProximaNova-Semibold" w:cs="ProximaNova-Semibold" w:hint="default"/>
        <w:b/>
        <w:bCs/>
        <w:i w:val="0"/>
        <w:iCs w:val="0"/>
        <w:w w:val="100"/>
        <w:sz w:val="20"/>
        <w:szCs w:val="20"/>
        <w:lang w:val="en-US" w:eastAsia="en-US" w:bidi="ar-SA"/>
      </w:rPr>
    </w:lvl>
    <w:lvl w:ilvl="1" w:tplc="E17E61D8">
      <w:numFmt w:val="bullet"/>
      <w:lvlText w:val="•"/>
      <w:lvlJc w:val="left"/>
      <w:pPr>
        <w:ind w:left="623" w:hanging="295"/>
      </w:pPr>
      <w:rPr>
        <w:rFonts w:hint="default"/>
        <w:lang w:val="en-US" w:eastAsia="en-US" w:bidi="ar-SA"/>
      </w:rPr>
    </w:lvl>
    <w:lvl w:ilvl="2" w:tplc="F02669AA">
      <w:numFmt w:val="bullet"/>
      <w:lvlText w:val="•"/>
      <w:lvlJc w:val="left"/>
      <w:pPr>
        <w:ind w:left="806" w:hanging="295"/>
      </w:pPr>
      <w:rPr>
        <w:rFonts w:hint="default"/>
        <w:lang w:val="en-US" w:eastAsia="en-US" w:bidi="ar-SA"/>
      </w:rPr>
    </w:lvl>
    <w:lvl w:ilvl="3" w:tplc="0CB4D3B0">
      <w:numFmt w:val="bullet"/>
      <w:lvlText w:val="•"/>
      <w:lvlJc w:val="left"/>
      <w:pPr>
        <w:ind w:left="989" w:hanging="295"/>
      </w:pPr>
      <w:rPr>
        <w:rFonts w:hint="default"/>
        <w:lang w:val="en-US" w:eastAsia="en-US" w:bidi="ar-SA"/>
      </w:rPr>
    </w:lvl>
    <w:lvl w:ilvl="4" w:tplc="B5CC03D8">
      <w:numFmt w:val="bullet"/>
      <w:lvlText w:val="•"/>
      <w:lvlJc w:val="left"/>
      <w:pPr>
        <w:ind w:left="1172" w:hanging="295"/>
      </w:pPr>
      <w:rPr>
        <w:rFonts w:hint="default"/>
        <w:lang w:val="en-US" w:eastAsia="en-US" w:bidi="ar-SA"/>
      </w:rPr>
    </w:lvl>
    <w:lvl w:ilvl="5" w:tplc="F0300A4A">
      <w:numFmt w:val="bullet"/>
      <w:lvlText w:val="•"/>
      <w:lvlJc w:val="left"/>
      <w:pPr>
        <w:ind w:left="1356" w:hanging="295"/>
      </w:pPr>
      <w:rPr>
        <w:rFonts w:hint="default"/>
        <w:lang w:val="en-US" w:eastAsia="en-US" w:bidi="ar-SA"/>
      </w:rPr>
    </w:lvl>
    <w:lvl w:ilvl="6" w:tplc="F7C6F9EE">
      <w:numFmt w:val="bullet"/>
      <w:lvlText w:val="•"/>
      <w:lvlJc w:val="left"/>
      <w:pPr>
        <w:ind w:left="1539" w:hanging="295"/>
      </w:pPr>
      <w:rPr>
        <w:rFonts w:hint="default"/>
        <w:lang w:val="en-US" w:eastAsia="en-US" w:bidi="ar-SA"/>
      </w:rPr>
    </w:lvl>
    <w:lvl w:ilvl="7" w:tplc="CACCA05E">
      <w:numFmt w:val="bullet"/>
      <w:lvlText w:val="•"/>
      <w:lvlJc w:val="left"/>
      <w:pPr>
        <w:ind w:left="1722" w:hanging="295"/>
      </w:pPr>
      <w:rPr>
        <w:rFonts w:hint="default"/>
        <w:lang w:val="en-US" w:eastAsia="en-US" w:bidi="ar-SA"/>
      </w:rPr>
    </w:lvl>
    <w:lvl w:ilvl="8" w:tplc="C5F4D5AE">
      <w:numFmt w:val="bullet"/>
      <w:lvlText w:val="•"/>
      <w:lvlJc w:val="left"/>
      <w:pPr>
        <w:ind w:left="1905" w:hanging="295"/>
      </w:pPr>
      <w:rPr>
        <w:rFonts w:hint="default"/>
        <w:lang w:val="en-US" w:eastAsia="en-US" w:bidi="ar-SA"/>
      </w:rPr>
    </w:lvl>
  </w:abstractNum>
  <w:abstractNum w:abstractNumId="1" w15:restartNumberingAfterBreak="0">
    <w:nsid w:val="3A9D67C0"/>
    <w:multiLevelType w:val="hybridMultilevel"/>
    <w:tmpl w:val="F9ACD2D4"/>
    <w:lvl w:ilvl="0" w:tplc="924CF360">
      <w:start w:val="1"/>
      <w:numFmt w:val="upperLetter"/>
      <w:lvlText w:val="%1."/>
      <w:lvlJc w:val="left"/>
      <w:pPr>
        <w:ind w:left="385" w:hanging="235"/>
        <w:jc w:val="right"/>
      </w:pPr>
      <w:rPr>
        <w:rFonts w:ascii="ProximaNova-Semibold" w:eastAsia="ProximaNova-Semibold" w:hAnsi="ProximaNova-Semibold" w:cs="ProximaNova-Semibold" w:hint="default"/>
        <w:b/>
        <w:bCs/>
        <w:i w:val="0"/>
        <w:iCs w:val="0"/>
        <w:w w:val="100"/>
        <w:sz w:val="20"/>
        <w:szCs w:val="20"/>
        <w:lang w:val="en-US" w:eastAsia="en-US" w:bidi="ar-SA"/>
      </w:rPr>
    </w:lvl>
    <w:lvl w:ilvl="1" w:tplc="3D08C56C">
      <w:numFmt w:val="bullet"/>
      <w:lvlText w:val="•"/>
      <w:lvlJc w:val="left"/>
      <w:pPr>
        <w:ind w:left="1098" w:hanging="235"/>
      </w:pPr>
      <w:rPr>
        <w:rFonts w:hint="default"/>
        <w:lang w:val="en-US" w:eastAsia="en-US" w:bidi="ar-SA"/>
      </w:rPr>
    </w:lvl>
    <w:lvl w:ilvl="2" w:tplc="5FEA2722">
      <w:numFmt w:val="bullet"/>
      <w:lvlText w:val="•"/>
      <w:lvlJc w:val="left"/>
      <w:pPr>
        <w:ind w:left="1816" w:hanging="235"/>
      </w:pPr>
      <w:rPr>
        <w:rFonts w:hint="default"/>
        <w:lang w:val="en-US" w:eastAsia="en-US" w:bidi="ar-SA"/>
      </w:rPr>
    </w:lvl>
    <w:lvl w:ilvl="3" w:tplc="B6660214">
      <w:numFmt w:val="bullet"/>
      <w:lvlText w:val="•"/>
      <w:lvlJc w:val="left"/>
      <w:pPr>
        <w:ind w:left="2535" w:hanging="235"/>
      </w:pPr>
      <w:rPr>
        <w:rFonts w:hint="default"/>
        <w:lang w:val="en-US" w:eastAsia="en-US" w:bidi="ar-SA"/>
      </w:rPr>
    </w:lvl>
    <w:lvl w:ilvl="4" w:tplc="3A66CC06">
      <w:numFmt w:val="bullet"/>
      <w:lvlText w:val="•"/>
      <w:lvlJc w:val="left"/>
      <w:pPr>
        <w:ind w:left="3253" w:hanging="235"/>
      </w:pPr>
      <w:rPr>
        <w:rFonts w:hint="default"/>
        <w:lang w:val="en-US" w:eastAsia="en-US" w:bidi="ar-SA"/>
      </w:rPr>
    </w:lvl>
    <w:lvl w:ilvl="5" w:tplc="BB0A0BA8">
      <w:numFmt w:val="bullet"/>
      <w:lvlText w:val="•"/>
      <w:lvlJc w:val="left"/>
      <w:pPr>
        <w:ind w:left="3972" w:hanging="235"/>
      </w:pPr>
      <w:rPr>
        <w:rFonts w:hint="default"/>
        <w:lang w:val="en-US" w:eastAsia="en-US" w:bidi="ar-SA"/>
      </w:rPr>
    </w:lvl>
    <w:lvl w:ilvl="6" w:tplc="7568AFFE">
      <w:numFmt w:val="bullet"/>
      <w:lvlText w:val="•"/>
      <w:lvlJc w:val="left"/>
      <w:pPr>
        <w:ind w:left="4690" w:hanging="235"/>
      </w:pPr>
      <w:rPr>
        <w:rFonts w:hint="default"/>
        <w:lang w:val="en-US" w:eastAsia="en-US" w:bidi="ar-SA"/>
      </w:rPr>
    </w:lvl>
    <w:lvl w:ilvl="7" w:tplc="1ACE9D22">
      <w:numFmt w:val="bullet"/>
      <w:lvlText w:val="•"/>
      <w:lvlJc w:val="left"/>
      <w:pPr>
        <w:ind w:left="5408" w:hanging="235"/>
      </w:pPr>
      <w:rPr>
        <w:rFonts w:hint="default"/>
        <w:lang w:val="en-US" w:eastAsia="en-US" w:bidi="ar-SA"/>
      </w:rPr>
    </w:lvl>
    <w:lvl w:ilvl="8" w:tplc="AFE2EFC2">
      <w:numFmt w:val="bullet"/>
      <w:lvlText w:val="•"/>
      <w:lvlJc w:val="left"/>
      <w:pPr>
        <w:ind w:left="6127" w:hanging="235"/>
      </w:pPr>
      <w:rPr>
        <w:rFonts w:hint="default"/>
        <w:lang w:val="en-US" w:eastAsia="en-US" w:bidi="ar-SA"/>
      </w:rPr>
    </w:lvl>
  </w:abstractNum>
  <w:abstractNum w:abstractNumId="2" w15:restartNumberingAfterBreak="0">
    <w:nsid w:val="53407C3C"/>
    <w:multiLevelType w:val="hybridMultilevel"/>
    <w:tmpl w:val="C48A96AE"/>
    <w:lvl w:ilvl="0" w:tplc="FE6AB5FE">
      <w:start w:val="1"/>
      <w:numFmt w:val="upperLetter"/>
      <w:lvlText w:val="%1."/>
      <w:lvlJc w:val="left"/>
      <w:pPr>
        <w:ind w:left="408" w:hanging="235"/>
      </w:pPr>
      <w:rPr>
        <w:rFonts w:ascii="ProximaNova-Semibold" w:eastAsia="ProximaNova-Semibold" w:hAnsi="ProximaNova-Semibold" w:cs="ProximaNova-Semibold" w:hint="default"/>
        <w:b/>
        <w:bCs/>
        <w:i w:val="0"/>
        <w:iCs w:val="0"/>
        <w:w w:val="100"/>
        <w:sz w:val="20"/>
        <w:szCs w:val="20"/>
        <w:lang w:val="en-US" w:eastAsia="en-US" w:bidi="ar-SA"/>
      </w:rPr>
    </w:lvl>
    <w:lvl w:ilvl="1" w:tplc="46D49D22">
      <w:numFmt w:val="bullet"/>
      <w:lvlText w:val="•"/>
      <w:lvlJc w:val="left"/>
      <w:pPr>
        <w:ind w:left="1118" w:hanging="235"/>
      </w:pPr>
      <w:rPr>
        <w:rFonts w:hint="default"/>
        <w:lang w:val="en-US" w:eastAsia="en-US" w:bidi="ar-SA"/>
      </w:rPr>
    </w:lvl>
    <w:lvl w:ilvl="2" w:tplc="B0589450">
      <w:numFmt w:val="bullet"/>
      <w:lvlText w:val="•"/>
      <w:lvlJc w:val="left"/>
      <w:pPr>
        <w:ind w:left="1837" w:hanging="235"/>
      </w:pPr>
      <w:rPr>
        <w:rFonts w:hint="default"/>
        <w:lang w:val="en-US" w:eastAsia="en-US" w:bidi="ar-SA"/>
      </w:rPr>
    </w:lvl>
    <w:lvl w:ilvl="3" w:tplc="377282E6">
      <w:numFmt w:val="bullet"/>
      <w:lvlText w:val="•"/>
      <w:lvlJc w:val="left"/>
      <w:pPr>
        <w:ind w:left="2556" w:hanging="235"/>
      </w:pPr>
      <w:rPr>
        <w:rFonts w:hint="default"/>
        <w:lang w:val="en-US" w:eastAsia="en-US" w:bidi="ar-SA"/>
      </w:rPr>
    </w:lvl>
    <w:lvl w:ilvl="4" w:tplc="0F2A37F8">
      <w:numFmt w:val="bullet"/>
      <w:lvlText w:val="•"/>
      <w:lvlJc w:val="left"/>
      <w:pPr>
        <w:ind w:left="3274" w:hanging="235"/>
      </w:pPr>
      <w:rPr>
        <w:rFonts w:hint="default"/>
        <w:lang w:val="en-US" w:eastAsia="en-US" w:bidi="ar-SA"/>
      </w:rPr>
    </w:lvl>
    <w:lvl w:ilvl="5" w:tplc="6D1E79D0">
      <w:numFmt w:val="bullet"/>
      <w:lvlText w:val="•"/>
      <w:lvlJc w:val="left"/>
      <w:pPr>
        <w:ind w:left="3993" w:hanging="235"/>
      </w:pPr>
      <w:rPr>
        <w:rFonts w:hint="default"/>
        <w:lang w:val="en-US" w:eastAsia="en-US" w:bidi="ar-SA"/>
      </w:rPr>
    </w:lvl>
    <w:lvl w:ilvl="6" w:tplc="C56EBEE6">
      <w:numFmt w:val="bullet"/>
      <w:lvlText w:val="•"/>
      <w:lvlJc w:val="left"/>
      <w:pPr>
        <w:ind w:left="4712" w:hanging="235"/>
      </w:pPr>
      <w:rPr>
        <w:rFonts w:hint="default"/>
        <w:lang w:val="en-US" w:eastAsia="en-US" w:bidi="ar-SA"/>
      </w:rPr>
    </w:lvl>
    <w:lvl w:ilvl="7" w:tplc="336C1B48">
      <w:numFmt w:val="bullet"/>
      <w:lvlText w:val="•"/>
      <w:lvlJc w:val="left"/>
      <w:pPr>
        <w:ind w:left="5430" w:hanging="235"/>
      </w:pPr>
      <w:rPr>
        <w:rFonts w:hint="default"/>
        <w:lang w:val="en-US" w:eastAsia="en-US" w:bidi="ar-SA"/>
      </w:rPr>
    </w:lvl>
    <w:lvl w:ilvl="8" w:tplc="EC5AFAFC">
      <w:numFmt w:val="bullet"/>
      <w:lvlText w:val="•"/>
      <w:lvlJc w:val="left"/>
      <w:pPr>
        <w:ind w:left="6149" w:hanging="235"/>
      </w:pPr>
      <w:rPr>
        <w:rFonts w:hint="default"/>
        <w:lang w:val="en-US" w:eastAsia="en-US" w:bidi="ar-SA"/>
      </w:rPr>
    </w:lvl>
  </w:abstractNum>
  <w:abstractNum w:abstractNumId="3" w15:restartNumberingAfterBreak="0">
    <w:nsid w:val="687E7F83"/>
    <w:multiLevelType w:val="hybridMultilevel"/>
    <w:tmpl w:val="757C8766"/>
    <w:lvl w:ilvl="0" w:tplc="BCF6A43C">
      <w:start w:val="1"/>
      <w:numFmt w:val="decimal"/>
      <w:lvlText w:val="%1."/>
      <w:lvlJc w:val="left"/>
      <w:pPr>
        <w:ind w:left="2767" w:hanging="158"/>
      </w:pPr>
      <w:rPr>
        <w:rFonts w:ascii="PROXIMA NOVA SEMIBOLD" w:eastAsia="ProximaNova-Light" w:hAnsi="PROXIMA NOVA SEMIBOLD" w:cs="ProximaNova-Light" w:hint="default"/>
        <w:b/>
        <w:bCs/>
        <w:i w:val="0"/>
        <w:iCs w:val="0"/>
        <w:w w:val="100"/>
        <w:sz w:val="20"/>
        <w:szCs w:val="20"/>
        <w:lang w:val="en-US" w:eastAsia="en-US" w:bidi="ar-SA"/>
      </w:rPr>
    </w:lvl>
    <w:lvl w:ilvl="1" w:tplc="122450A0">
      <w:numFmt w:val="bullet"/>
      <w:lvlText w:val="•"/>
      <w:lvlJc w:val="left"/>
      <w:pPr>
        <w:ind w:left="3484" w:hanging="158"/>
      </w:pPr>
      <w:rPr>
        <w:rFonts w:hint="default"/>
        <w:lang w:val="en-US" w:eastAsia="en-US" w:bidi="ar-SA"/>
      </w:rPr>
    </w:lvl>
    <w:lvl w:ilvl="2" w:tplc="6AF0E08A">
      <w:numFmt w:val="bullet"/>
      <w:lvlText w:val="•"/>
      <w:lvlJc w:val="left"/>
      <w:pPr>
        <w:ind w:left="4208" w:hanging="158"/>
      </w:pPr>
      <w:rPr>
        <w:rFonts w:hint="default"/>
        <w:lang w:val="en-US" w:eastAsia="en-US" w:bidi="ar-SA"/>
      </w:rPr>
    </w:lvl>
    <w:lvl w:ilvl="3" w:tplc="ACD4F0BC">
      <w:numFmt w:val="bullet"/>
      <w:lvlText w:val="•"/>
      <w:lvlJc w:val="left"/>
      <w:pPr>
        <w:ind w:left="4932" w:hanging="158"/>
      </w:pPr>
      <w:rPr>
        <w:rFonts w:hint="default"/>
        <w:lang w:val="en-US" w:eastAsia="en-US" w:bidi="ar-SA"/>
      </w:rPr>
    </w:lvl>
    <w:lvl w:ilvl="4" w:tplc="226A89EE">
      <w:numFmt w:val="bullet"/>
      <w:lvlText w:val="•"/>
      <w:lvlJc w:val="left"/>
      <w:pPr>
        <w:ind w:left="5656" w:hanging="158"/>
      </w:pPr>
      <w:rPr>
        <w:rFonts w:hint="default"/>
        <w:lang w:val="en-US" w:eastAsia="en-US" w:bidi="ar-SA"/>
      </w:rPr>
    </w:lvl>
    <w:lvl w:ilvl="5" w:tplc="02DC0818">
      <w:numFmt w:val="bullet"/>
      <w:lvlText w:val="•"/>
      <w:lvlJc w:val="left"/>
      <w:pPr>
        <w:ind w:left="6380" w:hanging="158"/>
      </w:pPr>
      <w:rPr>
        <w:rFonts w:hint="default"/>
        <w:lang w:val="en-US" w:eastAsia="en-US" w:bidi="ar-SA"/>
      </w:rPr>
    </w:lvl>
    <w:lvl w:ilvl="6" w:tplc="EB022CDC">
      <w:numFmt w:val="bullet"/>
      <w:lvlText w:val="•"/>
      <w:lvlJc w:val="left"/>
      <w:pPr>
        <w:ind w:left="7104" w:hanging="158"/>
      </w:pPr>
      <w:rPr>
        <w:rFonts w:hint="default"/>
        <w:lang w:val="en-US" w:eastAsia="en-US" w:bidi="ar-SA"/>
      </w:rPr>
    </w:lvl>
    <w:lvl w:ilvl="7" w:tplc="5F6E61FC">
      <w:numFmt w:val="bullet"/>
      <w:lvlText w:val="•"/>
      <w:lvlJc w:val="left"/>
      <w:pPr>
        <w:ind w:left="7828" w:hanging="158"/>
      </w:pPr>
      <w:rPr>
        <w:rFonts w:hint="default"/>
        <w:lang w:val="en-US" w:eastAsia="en-US" w:bidi="ar-SA"/>
      </w:rPr>
    </w:lvl>
    <w:lvl w:ilvl="8" w:tplc="7F64BF2A">
      <w:numFmt w:val="bullet"/>
      <w:lvlText w:val="•"/>
      <w:lvlJc w:val="left"/>
      <w:pPr>
        <w:ind w:left="8552" w:hanging="158"/>
      </w:pPr>
      <w:rPr>
        <w:rFonts w:hint="default"/>
        <w:lang w:val="en-US" w:eastAsia="en-US" w:bidi="ar-SA"/>
      </w:rPr>
    </w:lvl>
  </w:abstractNum>
  <w:abstractNum w:abstractNumId="4" w15:restartNumberingAfterBreak="0">
    <w:nsid w:val="6ED831F0"/>
    <w:multiLevelType w:val="hybridMultilevel"/>
    <w:tmpl w:val="0F00E8AA"/>
    <w:lvl w:ilvl="0" w:tplc="5F5CDF78">
      <w:start w:val="6"/>
      <w:numFmt w:val="upperLetter"/>
      <w:lvlText w:val="%1."/>
      <w:lvlJc w:val="left"/>
      <w:pPr>
        <w:ind w:left="385" w:hanging="203"/>
        <w:jc w:val="right"/>
      </w:pPr>
      <w:rPr>
        <w:rFonts w:ascii="ProximaNova-Semibold" w:eastAsia="ProximaNova-Semibold" w:hAnsi="ProximaNova-Semibold" w:cs="ProximaNova-Semibold" w:hint="default"/>
        <w:b/>
        <w:bCs/>
        <w:i w:val="0"/>
        <w:iCs w:val="0"/>
        <w:spacing w:val="-10"/>
        <w:w w:val="100"/>
        <w:sz w:val="20"/>
        <w:szCs w:val="20"/>
        <w:lang w:val="en-US" w:eastAsia="en-US" w:bidi="ar-SA"/>
      </w:rPr>
    </w:lvl>
    <w:lvl w:ilvl="1" w:tplc="975E988C">
      <w:numFmt w:val="bullet"/>
      <w:lvlText w:val="•"/>
      <w:lvlJc w:val="left"/>
      <w:pPr>
        <w:ind w:left="1100" w:hanging="203"/>
      </w:pPr>
      <w:rPr>
        <w:rFonts w:hint="default"/>
        <w:lang w:val="en-US" w:eastAsia="en-US" w:bidi="ar-SA"/>
      </w:rPr>
    </w:lvl>
    <w:lvl w:ilvl="2" w:tplc="9864C38C">
      <w:numFmt w:val="bullet"/>
      <w:lvlText w:val="•"/>
      <w:lvlJc w:val="left"/>
      <w:pPr>
        <w:ind w:left="1821" w:hanging="203"/>
      </w:pPr>
      <w:rPr>
        <w:rFonts w:hint="default"/>
        <w:lang w:val="en-US" w:eastAsia="en-US" w:bidi="ar-SA"/>
      </w:rPr>
    </w:lvl>
    <w:lvl w:ilvl="3" w:tplc="8B90941E">
      <w:numFmt w:val="bullet"/>
      <w:lvlText w:val="•"/>
      <w:lvlJc w:val="left"/>
      <w:pPr>
        <w:ind w:left="2542" w:hanging="203"/>
      </w:pPr>
      <w:rPr>
        <w:rFonts w:hint="default"/>
        <w:lang w:val="en-US" w:eastAsia="en-US" w:bidi="ar-SA"/>
      </w:rPr>
    </w:lvl>
    <w:lvl w:ilvl="4" w:tplc="BF48DB48">
      <w:numFmt w:val="bullet"/>
      <w:lvlText w:val="•"/>
      <w:lvlJc w:val="left"/>
      <w:pPr>
        <w:ind w:left="3262" w:hanging="203"/>
      </w:pPr>
      <w:rPr>
        <w:rFonts w:hint="default"/>
        <w:lang w:val="en-US" w:eastAsia="en-US" w:bidi="ar-SA"/>
      </w:rPr>
    </w:lvl>
    <w:lvl w:ilvl="5" w:tplc="DABC16BA">
      <w:numFmt w:val="bullet"/>
      <w:lvlText w:val="•"/>
      <w:lvlJc w:val="left"/>
      <w:pPr>
        <w:ind w:left="3983" w:hanging="203"/>
      </w:pPr>
      <w:rPr>
        <w:rFonts w:hint="default"/>
        <w:lang w:val="en-US" w:eastAsia="en-US" w:bidi="ar-SA"/>
      </w:rPr>
    </w:lvl>
    <w:lvl w:ilvl="6" w:tplc="4A8C2BE0">
      <w:numFmt w:val="bullet"/>
      <w:lvlText w:val="•"/>
      <w:lvlJc w:val="left"/>
      <w:pPr>
        <w:ind w:left="4704" w:hanging="203"/>
      </w:pPr>
      <w:rPr>
        <w:rFonts w:hint="default"/>
        <w:lang w:val="en-US" w:eastAsia="en-US" w:bidi="ar-SA"/>
      </w:rPr>
    </w:lvl>
    <w:lvl w:ilvl="7" w:tplc="BF8E5670">
      <w:numFmt w:val="bullet"/>
      <w:lvlText w:val="•"/>
      <w:lvlJc w:val="left"/>
      <w:pPr>
        <w:ind w:left="5424" w:hanging="203"/>
      </w:pPr>
      <w:rPr>
        <w:rFonts w:hint="default"/>
        <w:lang w:val="en-US" w:eastAsia="en-US" w:bidi="ar-SA"/>
      </w:rPr>
    </w:lvl>
    <w:lvl w:ilvl="8" w:tplc="5CA8FAD2">
      <w:numFmt w:val="bullet"/>
      <w:lvlText w:val="•"/>
      <w:lvlJc w:val="left"/>
      <w:pPr>
        <w:ind w:left="6145" w:hanging="203"/>
      </w:pPr>
      <w:rPr>
        <w:rFonts w:hint="default"/>
        <w:lang w:val="en-US" w:eastAsia="en-US" w:bidi="ar-SA"/>
      </w:rPr>
    </w:lvl>
  </w:abstractNum>
  <w:abstractNum w:abstractNumId="5" w15:restartNumberingAfterBreak="0">
    <w:nsid w:val="75825F88"/>
    <w:multiLevelType w:val="hybridMultilevel"/>
    <w:tmpl w:val="3DD6944E"/>
    <w:lvl w:ilvl="0" w:tplc="0292F49E">
      <w:start w:val="1"/>
      <w:numFmt w:val="upperLetter"/>
      <w:lvlText w:val="%1."/>
      <w:lvlJc w:val="left"/>
      <w:pPr>
        <w:ind w:left="387" w:hanging="235"/>
        <w:jc w:val="right"/>
      </w:pPr>
      <w:rPr>
        <w:rFonts w:ascii="ProximaNova-Semibold" w:eastAsia="ProximaNova-Semibold" w:hAnsi="ProximaNova-Semibold" w:cs="ProximaNova-Semibold" w:hint="default"/>
        <w:b/>
        <w:bCs/>
        <w:i w:val="0"/>
        <w:iCs w:val="0"/>
        <w:w w:val="100"/>
        <w:sz w:val="20"/>
        <w:szCs w:val="20"/>
        <w:lang w:val="en-US" w:eastAsia="en-US" w:bidi="ar-SA"/>
      </w:rPr>
    </w:lvl>
    <w:lvl w:ilvl="1" w:tplc="DCC40D4E">
      <w:numFmt w:val="bullet"/>
      <w:lvlText w:val="•"/>
      <w:lvlJc w:val="left"/>
      <w:pPr>
        <w:ind w:left="1098" w:hanging="235"/>
      </w:pPr>
      <w:rPr>
        <w:rFonts w:hint="default"/>
        <w:lang w:val="en-US" w:eastAsia="en-US" w:bidi="ar-SA"/>
      </w:rPr>
    </w:lvl>
    <w:lvl w:ilvl="2" w:tplc="EBD60B38">
      <w:numFmt w:val="bullet"/>
      <w:lvlText w:val="•"/>
      <w:lvlJc w:val="left"/>
      <w:pPr>
        <w:ind w:left="1817" w:hanging="235"/>
      </w:pPr>
      <w:rPr>
        <w:rFonts w:hint="default"/>
        <w:lang w:val="en-US" w:eastAsia="en-US" w:bidi="ar-SA"/>
      </w:rPr>
    </w:lvl>
    <w:lvl w:ilvl="3" w:tplc="C73601DA">
      <w:numFmt w:val="bullet"/>
      <w:lvlText w:val="•"/>
      <w:lvlJc w:val="left"/>
      <w:pPr>
        <w:ind w:left="2535" w:hanging="235"/>
      </w:pPr>
      <w:rPr>
        <w:rFonts w:hint="default"/>
        <w:lang w:val="en-US" w:eastAsia="en-US" w:bidi="ar-SA"/>
      </w:rPr>
    </w:lvl>
    <w:lvl w:ilvl="4" w:tplc="80D4A32C">
      <w:numFmt w:val="bullet"/>
      <w:lvlText w:val="•"/>
      <w:lvlJc w:val="left"/>
      <w:pPr>
        <w:ind w:left="3254" w:hanging="235"/>
      </w:pPr>
      <w:rPr>
        <w:rFonts w:hint="default"/>
        <w:lang w:val="en-US" w:eastAsia="en-US" w:bidi="ar-SA"/>
      </w:rPr>
    </w:lvl>
    <w:lvl w:ilvl="5" w:tplc="6F62829C">
      <w:numFmt w:val="bullet"/>
      <w:lvlText w:val="•"/>
      <w:lvlJc w:val="left"/>
      <w:pPr>
        <w:ind w:left="3973" w:hanging="235"/>
      </w:pPr>
      <w:rPr>
        <w:rFonts w:hint="default"/>
        <w:lang w:val="en-US" w:eastAsia="en-US" w:bidi="ar-SA"/>
      </w:rPr>
    </w:lvl>
    <w:lvl w:ilvl="6" w:tplc="18587178">
      <w:numFmt w:val="bullet"/>
      <w:lvlText w:val="•"/>
      <w:lvlJc w:val="left"/>
      <w:pPr>
        <w:ind w:left="4691" w:hanging="235"/>
      </w:pPr>
      <w:rPr>
        <w:rFonts w:hint="default"/>
        <w:lang w:val="en-US" w:eastAsia="en-US" w:bidi="ar-SA"/>
      </w:rPr>
    </w:lvl>
    <w:lvl w:ilvl="7" w:tplc="667CFD06">
      <w:numFmt w:val="bullet"/>
      <w:lvlText w:val="•"/>
      <w:lvlJc w:val="left"/>
      <w:pPr>
        <w:ind w:left="5410" w:hanging="235"/>
      </w:pPr>
      <w:rPr>
        <w:rFonts w:hint="default"/>
        <w:lang w:val="en-US" w:eastAsia="en-US" w:bidi="ar-SA"/>
      </w:rPr>
    </w:lvl>
    <w:lvl w:ilvl="8" w:tplc="86AACBB2">
      <w:numFmt w:val="bullet"/>
      <w:lvlText w:val="•"/>
      <w:lvlJc w:val="left"/>
      <w:pPr>
        <w:ind w:left="6129" w:hanging="235"/>
      </w:pPr>
      <w:rPr>
        <w:rFonts w:hint="default"/>
        <w:lang w:val="en-US" w:eastAsia="en-US" w:bidi="ar-SA"/>
      </w:rPr>
    </w:lvl>
  </w:abstractNum>
  <w:num w:numId="1" w16cid:durableId="96557986">
    <w:abstractNumId w:val="3"/>
  </w:num>
  <w:num w:numId="2" w16cid:durableId="2116707392">
    <w:abstractNumId w:val="4"/>
  </w:num>
  <w:num w:numId="3" w16cid:durableId="420489924">
    <w:abstractNumId w:val="2"/>
  </w:num>
  <w:num w:numId="4" w16cid:durableId="1189949744">
    <w:abstractNumId w:val="5"/>
  </w:num>
  <w:num w:numId="5" w16cid:durableId="1352993694">
    <w:abstractNumId w:val="1"/>
  </w:num>
  <w:num w:numId="6" w16cid:durableId="154633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characterSpacingControl w:val="doNotCompress"/>
  <w:hdrShapeDefaults>
    <o:shapedefaults v:ext="edit" spidmax="20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07709"/>
    <w:rsid w:val="00367870"/>
    <w:rsid w:val="00440D79"/>
    <w:rsid w:val="005A34C3"/>
    <w:rsid w:val="00964D54"/>
    <w:rsid w:val="00B33311"/>
    <w:rsid w:val="00BA485E"/>
    <w:rsid w:val="00C07709"/>
    <w:rsid w:val="00CC002A"/>
    <w:rsid w:val="00CE5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2"/>
    </o:shapelayout>
  </w:shapeDefaults>
  <w:decimalSymbol w:val="."/>
  <w:listSeparator w:val=","/>
  <w14:docId w14:val="0086A526"/>
  <w15:docId w15:val="{990C2FA5-6C74-5D4B-9318-68197EFB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98"/>
      <w:ind w:left="116" w:right="2796" w:firstLine="15"/>
    </w:pPr>
    <w:rPr>
      <w:rFonts w:ascii="Proxima Nova" w:eastAsia="Proxima Nova" w:hAnsi="Proxima Nova" w:cs="Proxima Nova"/>
      <w:b/>
      <w:bCs/>
      <w:sz w:val="72"/>
      <w:szCs w:val="72"/>
    </w:rPr>
  </w:style>
  <w:style w:type="paragraph" w:styleId="ListParagraph">
    <w:name w:val="List Paragraph"/>
    <w:basedOn w:val="Normal"/>
    <w:uiPriority w:val="1"/>
    <w:qFormat/>
    <w:pPr>
      <w:ind w:left="447" w:hanging="296"/>
    </w:pPr>
    <w:rPr>
      <w:rFonts w:ascii="ProximaNova-Semibold" w:eastAsia="ProximaNova-Semibold" w:hAnsi="ProximaNova-Semibold" w:cs="ProximaNova-Semibold"/>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2520</Words>
  <Characters>14369</Characters>
  <Application>Microsoft Office Word</Application>
  <DocSecurity>0</DocSecurity>
  <Lines>119</Lines>
  <Paragraphs>33</Paragraphs>
  <ScaleCrop>false</ScaleCrop>
  <Company/>
  <LinksUpToDate>false</LinksUpToDate>
  <CharactersWithSpaces>16856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5</cp:revision>
  <dcterms:created xsi:type="dcterms:W3CDTF">2022-04-07T17:50:00Z</dcterms:created>
  <dcterms:modified xsi:type="dcterms:W3CDTF">2022-04-12T19:49:00Z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2022-04-07T00:00:00Z</vt:filetime>
  </property>
  <property fmtid="{D5CDD505-2E9C-101B-9397-08002B2CF9AE}" pid="3" name="Creator">
    <vt:lpwstr>Adobe InDesign 17.2 (Macintosh)</vt:lpwstr>
  </property>
  <property fmtid="{D5CDD505-2E9C-101B-9397-08002B2CF9AE}" pid="4" name="LastSaved">
    <vt:filetime>2022-04-07T00:00:00Z</vt:filetime>
  </property>
</Properties>
</file>